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EE711" w14:textId="77777777" w:rsidR="00E97587" w:rsidRDefault="00E97587" w:rsidP="00115854">
      <w:pPr>
        <w:jc w:val="center"/>
        <w:rPr>
          <w:rFonts w:ascii="Comic Sans MS" w:hAnsi="Comic Sans MS"/>
          <w:b/>
          <w:sz w:val="44"/>
          <w:szCs w:val="44"/>
        </w:rPr>
      </w:pPr>
      <w:r w:rsidRPr="00115854">
        <w:rPr>
          <w:rFonts w:ascii="Comic Sans MS" w:hAnsi="Comic Sans MS"/>
          <w:b/>
          <w:sz w:val="44"/>
          <w:szCs w:val="44"/>
        </w:rPr>
        <w:t>Managing allegations against staff policy and procedure</w:t>
      </w:r>
    </w:p>
    <w:p w14:paraId="49033823" w14:textId="77777777" w:rsidR="00115854" w:rsidRPr="00115854" w:rsidRDefault="00115854" w:rsidP="00115854">
      <w:pPr>
        <w:jc w:val="center"/>
        <w:rPr>
          <w:rFonts w:ascii="Comic Sans MS" w:hAnsi="Comic Sans MS"/>
          <w:b/>
          <w:sz w:val="44"/>
          <w:szCs w:val="44"/>
        </w:rPr>
      </w:pPr>
    </w:p>
    <w:p w14:paraId="1B8D8310" w14:textId="77777777" w:rsidR="00E97587" w:rsidRPr="00B33639" w:rsidRDefault="00E97587" w:rsidP="00E97587">
      <w:pPr>
        <w:ind w:right="-613"/>
        <w:rPr>
          <w:rFonts w:ascii="Comic Sans MS" w:hAnsi="Comic Sans MS" w:cs="Arial"/>
          <w:b/>
          <w:kern w:val="28"/>
          <w:sz w:val="20"/>
          <w:szCs w:val="20"/>
          <w:lang w:eastAsia="en-GB"/>
        </w:rPr>
      </w:pPr>
      <w:r w:rsidRPr="00B33639">
        <w:rPr>
          <w:rFonts w:ascii="Comic Sans MS" w:hAnsi="Comic Sans MS" w:cs="Arial"/>
          <w:b/>
          <w:kern w:val="28"/>
          <w:sz w:val="20"/>
          <w:szCs w:val="20"/>
          <w:lang w:eastAsia="en-GB"/>
        </w:rPr>
        <w:t>This policy</w:t>
      </w:r>
      <w:r w:rsidR="005A6093" w:rsidRPr="00B33639">
        <w:rPr>
          <w:rFonts w:ascii="Comic Sans MS" w:hAnsi="Comic Sans MS" w:cs="Arial"/>
          <w:b/>
          <w:kern w:val="28"/>
          <w:sz w:val="20"/>
          <w:szCs w:val="20"/>
          <w:lang w:eastAsia="en-GB"/>
        </w:rPr>
        <w:t xml:space="preserve"> should be read alongside the Df</w:t>
      </w:r>
      <w:r w:rsidRPr="00B33639">
        <w:rPr>
          <w:rFonts w:ascii="Comic Sans MS" w:hAnsi="Comic Sans MS" w:cs="Arial"/>
          <w:b/>
          <w:kern w:val="28"/>
          <w:sz w:val="20"/>
          <w:szCs w:val="20"/>
          <w:lang w:eastAsia="en-GB"/>
        </w:rPr>
        <w:t xml:space="preserve">E guidance Keeping Children Safe in Education and the local safeguarding children’s board policy and procedures. </w:t>
      </w:r>
    </w:p>
    <w:p w14:paraId="1EE9C951" w14:textId="77777777" w:rsidR="00E97587" w:rsidRPr="00B33639" w:rsidRDefault="00E97587" w:rsidP="00E97587">
      <w:pPr>
        <w:ind w:right="-613"/>
        <w:rPr>
          <w:rFonts w:ascii="Comic Sans MS" w:hAnsi="Comic Sans MS" w:cs="Arial"/>
          <w:b/>
          <w:kern w:val="28"/>
          <w:sz w:val="20"/>
          <w:szCs w:val="20"/>
          <w:lang w:eastAsia="en-GB"/>
        </w:rPr>
      </w:pPr>
    </w:p>
    <w:p w14:paraId="09DCED5D" w14:textId="77777777" w:rsidR="00E97587" w:rsidRPr="00B33639" w:rsidRDefault="005A6093" w:rsidP="00E97587">
      <w:pPr>
        <w:ind w:right="-613"/>
        <w:rPr>
          <w:rFonts w:ascii="Comic Sans MS" w:hAnsi="Comic Sans MS" w:cs="Arial"/>
          <w:kern w:val="28"/>
          <w:sz w:val="20"/>
          <w:szCs w:val="20"/>
          <w:lang w:eastAsia="en-GB"/>
        </w:rPr>
      </w:pPr>
      <w:r w:rsidRPr="00B33639">
        <w:rPr>
          <w:rFonts w:ascii="Comic Sans MS" w:hAnsi="Comic Sans MS" w:cs="Arial"/>
          <w:b/>
          <w:kern w:val="28"/>
          <w:sz w:val="20"/>
          <w:szCs w:val="20"/>
          <w:lang w:eastAsia="en-GB"/>
        </w:rPr>
        <w:t>Jane Rogers</w:t>
      </w:r>
      <w:r w:rsidRPr="00B33639">
        <w:rPr>
          <w:rFonts w:ascii="Comic Sans MS" w:hAnsi="Comic Sans MS" w:cs="Arial"/>
          <w:kern w:val="28"/>
          <w:sz w:val="20"/>
          <w:szCs w:val="20"/>
          <w:lang w:eastAsia="en-GB"/>
        </w:rPr>
        <w:t xml:space="preserve">, </w:t>
      </w:r>
      <w:r w:rsidR="003957DA">
        <w:rPr>
          <w:rFonts w:ascii="Comic Sans MS" w:hAnsi="Comic Sans MS" w:cs="Arial"/>
          <w:kern w:val="28"/>
          <w:sz w:val="20"/>
          <w:szCs w:val="20"/>
          <w:lang w:eastAsia="en-GB"/>
        </w:rPr>
        <w:t>Headteacher</w:t>
      </w:r>
      <w:r w:rsidR="00E97587" w:rsidRPr="00B33639">
        <w:rPr>
          <w:rFonts w:ascii="Comic Sans MS" w:hAnsi="Comic Sans MS" w:cs="Arial"/>
          <w:kern w:val="28"/>
          <w:sz w:val="20"/>
          <w:szCs w:val="20"/>
          <w:lang w:eastAsia="en-GB"/>
        </w:rPr>
        <w:t xml:space="preserve"> is the designated case manager for allegations against all staff and volunteers. </w:t>
      </w:r>
    </w:p>
    <w:p w14:paraId="7B8AC074" w14:textId="77777777" w:rsidR="00E97587" w:rsidRPr="00B33639" w:rsidRDefault="00E97587" w:rsidP="00E97587">
      <w:pPr>
        <w:ind w:right="-613"/>
        <w:rPr>
          <w:rFonts w:ascii="Comic Sans MS" w:hAnsi="Comic Sans MS" w:cs="Arial"/>
          <w:kern w:val="28"/>
          <w:sz w:val="20"/>
          <w:szCs w:val="20"/>
          <w:lang w:eastAsia="en-GB"/>
        </w:rPr>
      </w:pPr>
    </w:p>
    <w:p w14:paraId="150620C6" w14:textId="4EEC0678" w:rsidR="00E97587" w:rsidRPr="00B33639" w:rsidRDefault="00AD7972" w:rsidP="00E97587">
      <w:pPr>
        <w:ind w:right="-613"/>
        <w:rPr>
          <w:rFonts w:ascii="Comic Sans MS" w:hAnsi="Comic Sans MS" w:cs="Arial"/>
          <w:kern w:val="28"/>
          <w:sz w:val="20"/>
          <w:szCs w:val="20"/>
          <w:lang w:eastAsia="en-GB"/>
        </w:rPr>
      </w:pPr>
      <w:r>
        <w:rPr>
          <w:rFonts w:ascii="Comic Sans MS" w:hAnsi="Comic Sans MS" w:cs="Arial"/>
          <w:b/>
          <w:kern w:val="28"/>
          <w:sz w:val="20"/>
          <w:szCs w:val="20"/>
          <w:lang w:eastAsia="en-GB"/>
        </w:rPr>
        <w:t xml:space="preserve">Liz van de </w:t>
      </w:r>
      <w:proofErr w:type="gramStart"/>
      <w:r>
        <w:rPr>
          <w:rFonts w:ascii="Comic Sans MS" w:hAnsi="Comic Sans MS" w:cs="Arial"/>
          <w:b/>
          <w:kern w:val="28"/>
          <w:sz w:val="20"/>
          <w:szCs w:val="20"/>
          <w:lang w:eastAsia="en-GB"/>
        </w:rPr>
        <w:t>Waal</w:t>
      </w:r>
      <w:r w:rsidR="005A6093" w:rsidRPr="00B33639">
        <w:rPr>
          <w:rFonts w:ascii="Comic Sans MS" w:hAnsi="Comic Sans MS" w:cs="Arial"/>
          <w:kern w:val="28"/>
          <w:sz w:val="20"/>
          <w:szCs w:val="20"/>
          <w:lang w:eastAsia="en-GB"/>
        </w:rPr>
        <w:t>,</w:t>
      </w:r>
      <w:proofErr w:type="gramEnd"/>
      <w:r w:rsidR="005A6093" w:rsidRPr="00B33639">
        <w:rPr>
          <w:rFonts w:ascii="Comic Sans MS" w:hAnsi="Comic Sans MS" w:cs="Arial"/>
          <w:kern w:val="28"/>
          <w:sz w:val="20"/>
          <w:szCs w:val="20"/>
          <w:lang w:eastAsia="en-GB"/>
        </w:rPr>
        <w:t xml:space="preserve"> Chair of Governors</w:t>
      </w:r>
      <w:r w:rsidR="00E97587" w:rsidRPr="00B33639">
        <w:rPr>
          <w:rFonts w:ascii="Comic Sans MS" w:hAnsi="Comic Sans MS" w:cs="Arial"/>
          <w:kern w:val="28"/>
          <w:sz w:val="20"/>
          <w:szCs w:val="20"/>
          <w:lang w:eastAsia="en-GB"/>
        </w:rPr>
        <w:t xml:space="preserve"> is the case manager for ma</w:t>
      </w:r>
      <w:r w:rsidR="005A6093" w:rsidRPr="00B33639">
        <w:rPr>
          <w:rFonts w:ascii="Comic Sans MS" w:hAnsi="Comic Sans MS" w:cs="Arial"/>
          <w:kern w:val="28"/>
          <w:sz w:val="20"/>
          <w:szCs w:val="20"/>
          <w:lang w:eastAsia="en-GB"/>
        </w:rPr>
        <w:t xml:space="preserve">naging allegations against the </w:t>
      </w:r>
      <w:r w:rsidR="003957DA">
        <w:rPr>
          <w:rFonts w:ascii="Comic Sans MS" w:hAnsi="Comic Sans MS" w:cs="Arial"/>
          <w:kern w:val="28"/>
          <w:sz w:val="20"/>
          <w:szCs w:val="20"/>
          <w:lang w:eastAsia="en-GB"/>
        </w:rPr>
        <w:t>Headteacher</w:t>
      </w:r>
      <w:r w:rsidR="00E97587" w:rsidRPr="00B33639">
        <w:rPr>
          <w:rFonts w:ascii="Comic Sans MS" w:hAnsi="Comic Sans MS" w:cs="Arial"/>
          <w:kern w:val="28"/>
          <w:sz w:val="20"/>
          <w:szCs w:val="20"/>
          <w:lang w:eastAsia="en-GB"/>
        </w:rPr>
        <w:t>.</w:t>
      </w:r>
    </w:p>
    <w:p w14:paraId="2723FE82" w14:textId="77777777" w:rsidR="00E97587" w:rsidRPr="00B33639" w:rsidRDefault="00E97587" w:rsidP="00E97587">
      <w:pPr>
        <w:ind w:right="-613"/>
        <w:rPr>
          <w:rFonts w:ascii="Comic Sans MS" w:hAnsi="Comic Sans MS" w:cs="Arial"/>
          <w:kern w:val="28"/>
          <w:sz w:val="20"/>
          <w:szCs w:val="20"/>
          <w:lang w:eastAsia="en-GB"/>
        </w:rPr>
      </w:pPr>
    </w:p>
    <w:p w14:paraId="2AE78C02" w14:textId="77777777" w:rsidR="00E97587" w:rsidRPr="003957DA" w:rsidRDefault="00E97587" w:rsidP="00E97587">
      <w:pPr>
        <w:ind w:right="-613"/>
        <w:rPr>
          <w:rFonts w:ascii="Comic Sans MS" w:hAnsi="Comic Sans MS" w:cs="Arial"/>
          <w:kern w:val="28"/>
          <w:sz w:val="20"/>
          <w:szCs w:val="20"/>
          <w:lang w:eastAsia="en-GB"/>
        </w:rPr>
      </w:pPr>
      <w:r w:rsidRPr="00B33639">
        <w:rPr>
          <w:rFonts w:ascii="Comic Sans MS" w:hAnsi="Comic Sans MS" w:cs="Arial"/>
          <w:kern w:val="28"/>
          <w:sz w:val="20"/>
          <w:szCs w:val="20"/>
          <w:lang w:eastAsia="en-GB"/>
        </w:rPr>
        <w:t>The Local Authority</w:t>
      </w:r>
      <w:r w:rsidR="009F7894">
        <w:rPr>
          <w:rFonts w:ascii="Comic Sans MS" w:hAnsi="Comic Sans MS" w:cs="Arial"/>
          <w:kern w:val="28"/>
          <w:sz w:val="20"/>
          <w:szCs w:val="20"/>
          <w:lang w:eastAsia="en-GB"/>
        </w:rPr>
        <w:t xml:space="preserve"> Designated Officer </w:t>
      </w:r>
      <w:r w:rsidR="00D91215">
        <w:rPr>
          <w:rFonts w:ascii="Comic Sans MS" w:hAnsi="Comic Sans MS" w:cs="Arial"/>
          <w:kern w:val="28"/>
          <w:sz w:val="20"/>
          <w:szCs w:val="20"/>
          <w:lang w:eastAsia="en-GB"/>
        </w:rPr>
        <w:t xml:space="preserve">are </w:t>
      </w:r>
      <w:r w:rsidR="009F7894" w:rsidRPr="00D91215">
        <w:rPr>
          <w:rFonts w:ascii="Comic Sans MS" w:hAnsi="Comic Sans MS" w:cs="Arial"/>
          <w:b/>
          <w:kern w:val="28"/>
          <w:sz w:val="20"/>
          <w:szCs w:val="20"/>
          <w:lang w:eastAsia="en-GB"/>
        </w:rPr>
        <w:t xml:space="preserve">Pauline </w:t>
      </w:r>
      <w:proofErr w:type="spellStart"/>
      <w:r w:rsidR="009F7894" w:rsidRPr="00D91215">
        <w:rPr>
          <w:rFonts w:ascii="Comic Sans MS" w:hAnsi="Comic Sans MS" w:cs="Arial"/>
          <w:b/>
          <w:kern w:val="28"/>
          <w:sz w:val="20"/>
          <w:szCs w:val="20"/>
          <w:lang w:eastAsia="en-GB"/>
        </w:rPr>
        <w:t>Trubshaw</w:t>
      </w:r>
      <w:proofErr w:type="spellEnd"/>
      <w:r w:rsidR="009F7894" w:rsidRPr="003957DA">
        <w:rPr>
          <w:rFonts w:ascii="Comic Sans MS" w:hAnsi="Comic Sans MS" w:cs="Arial"/>
          <w:kern w:val="28"/>
          <w:sz w:val="20"/>
          <w:szCs w:val="20"/>
          <w:lang w:eastAsia="en-GB"/>
        </w:rPr>
        <w:t xml:space="preserve"> and </w:t>
      </w:r>
      <w:r w:rsidR="00115854">
        <w:rPr>
          <w:rFonts w:ascii="Comic Sans MS" w:hAnsi="Comic Sans MS" w:cs="Arial"/>
          <w:b/>
          <w:kern w:val="28"/>
          <w:sz w:val="20"/>
          <w:szCs w:val="20"/>
          <w:lang w:eastAsia="en-GB"/>
        </w:rPr>
        <w:t>Catherine Ballans</w:t>
      </w:r>
      <w:r w:rsidR="00EB206C" w:rsidRPr="003957DA">
        <w:rPr>
          <w:sz w:val="20"/>
          <w:szCs w:val="20"/>
        </w:rPr>
        <w:t xml:space="preserve">. </w:t>
      </w:r>
      <w:r w:rsidR="00D91215">
        <w:rPr>
          <w:rFonts w:ascii="Comic Sans MS" w:hAnsi="Comic Sans MS" w:cs="Arial"/>
          <w:kern w:val="28"/>
          <w:sz w:val="20"/>
          <w:szCs w:val="20"/>
          <w:lang w:eastAsia="en-GB"/>
        </w:rPr>
        <w:t>They</w:t>
      </w:r>
      <w:r w:rsidR="00EB206C" w:rsidRPr="003957DA">
        <w:rPr>
          <w:rFonts w:ascii="Comic Sans MS" w:hAnsi="Comic Sans MS" w:cs="Arial"/>
          <w:kern w:val="28"/>
          <w:sz w:val="20"/>
          <w:szCs w:val="20"/>
          <w:lang w:eastAsia="en-GB"/>
        </w:rPr>
        <w:t xml:space="preserve"> can be contacted on 0151 233 0840 or via email </w:t>
      </w:r>
      <w:r w:rsidR="0084111C" w:rsidRPr="003957DA">
        <w:rPr>
          <w:rFonts w:ascii="Comic Sans MS" w:hAnsi="Comic Sans MS" w:cs="Arial"/>
          <w:sz w:val="20"/>
          <w:szCs w:val="20"/>
        </w:rPr>
        <w:t>using the LADO referral form</w:t>
      </w:r>
      <w:r w:rsidR="009F7894" w:rsidRPr="003957DA">
        <w:rPr>
          <w:rFonts w:ascii="Comic Sans MS" w:hAnsi="Comic Sans MS" w:cs="Arial"/>
          <w:kern w:val="28"/>
          <w:sz w:val="20"/>
          <w:szCs w:val="20"/>
          <w:lang w:eastAsia="en-GB"/>
        </w:rPr>
        <w:t xml:space="preserve"> to </w:t>
      </w:r>
      <w:r w:rsidR="009F7894" w:rsidRPr="00874053">
        <w:rPr>
          <w:rFonts w:ascii="Comic Sans MS" w:hAnsi="Comic Sans MS" w:cs="Arial"/>
          <w:color w:val="0070C0"/>
          <w:kern w:val="28"/>
          <w:sz w:val="20"/>
          <w:szCs w:val="20"/>
          <w:u w:val="single"/>
          <w:lang w:eastAsia="en-GB"/>
        </w:rPr>
        <w:t>LADO@liverpool.gov.uk</w:t>
      </w:r>
    </w:p>
    <w:p w14:paraId="0FF2E6D8" w14:textId="77777777" w:rsidR="00E97587" w:rsidRPr="00B33639" w:rsidRDefault="00E97587" w:rsidP="00E97587">
      <w:pPr>
        <w:ind w:right="-613"/>
        <w:rPr>
          <w:rFonts w:ascii="Comic Sans MS" w:hAnsi="Comic Sans MS" w:cs="Arial"/>
          <w:kern w:val="28"/>
          <w:sz w:val="20"/>
          <w:szCs w:val="20"/>
          <w:lang w:eastAsia="en-GB"/>
        </w:rPr>
      </w:pPr>
    </w:p>
    <w:p w14:paraId="748EB632" w14:textId="77777777" w:rsidR="00E97587" w:rsidRPr="0084111C" w:rsidRDefault="00E97587" w:rsidP="00E97587">
      <w:pPr>
        <w:ind w:right="-613"/>
        <w:rPr>
          <w:rFonts w:ascii="Comic Sans MS" w:hAnsi="Comic Sans MS" w:cs="Arial"/>
          <w:b/>
          <w:kern w:val="28"/>
          <w:sz w:val="20"/>
          <w:szCs w:val="20"/>
          <w:lang w:eastAsia="en-GB"/>
        </w:rPr>
      </w:pPr>
      <w:r w:rsidRPr="00B33639">
        <w:rPr>
          <w:rFonts w:ascii="Comic Sans MS" w:hAnsi="Comic Sans MS" w:cs="Arial"/>
          <w:b/>
          <w:kern w:val="28"/>
          <w:sz w:val="20"/>
          <w:szCs w:val="20"/>
          <w:lang w:eastAsia="en-GB"/>
        </w:rPr>
        <w:t>The purpose of this policy is to provide guidance to all staff and volunteers in relation to the processes for managing allegations against adults working with children.</w:t>
      </w:r>
    </w:p>
    <w:p w14:paraId="21F0922E" w14:textId="77777777" w:rsidR="0084111C" w:rsidRPr="0084111C" w:rsidRDefault="0084111C" w:rsidP="0084111C">
      <w:pPr>
        <w:ind w:right="-46"/>
        <w:jc w:val="both"/>
        <w:rPr>
          <w:rFonts w:ascii="Comic Sans MS" w:hAnsi="Comic Sans MS" w:cs="Arial"/>
          <w:kern w:val="28"/>
          <w:sz w:val="20"/>
          <w:szCs w:val="20"/>
          <w:lang w:eastAsia="en-GB"/>
          <w14:ligatures w14:val="standard"/>
          <w14:cntxtAlts/>
        </w:rPr>
      </w:pPr>
    </w:p>
    <w:p w14:paraId="2524A57C" w14:textId="77777777" w:rsidR="0084111C" w:rsidRPr="0084111C" w:rsidRDefault="0084111C" w:rsidP="0084111C">
      <w:pPr>
        <w:ind w:right="-46"/>
        <w:jc w:val="both"/>
        <w:rPr>
          <w:rFonts w:ascii="Comic Sans MS" w:hAnsi="Comic Sans MS" w:cs="Arial"/>
          <w:kern w:val="28"/>
          <w:sz w:val="20"/>
          <w:szCs w:val="20"/>
          <w:lang w:eastAsia="en-GB"/>
          <w14:ligatures w14:val="standard"/>
          <w14:cntxtAlts/>
        </w:rPr>
      </w:pPr>
      <w:r>
        <w:rPr>
          <w:rFonts w:ascii="Comic Sans MS" w:hAnsi="Comic Sans MS"/>
          <w:color w:val="000000"/>
          <w:kern w:val="28"/>
          <w:sz w:val="20"/>
          <w:szCs w:val="20"/>
          <w:lang w:eastAsia="en-GB"/>
          <w14:ligatures w14:val="standard"/>
          <w14:cntxtAlts/>
        </w:rPr>
        <w:t>Our setting</w:t>
      </w:r>
      <w:r w:rsidRPr="0084111C">
        <w:rPr>
          <w:rFonts w:ascii="Comic Sans MS" w:hAnsi="Comic Sans MS"/>
          <w:color w:val="000000"/>
          <w:kern w:val="28"/>
          <w:sz w:val="20"/>
          <w:szCs w:val="20"/>
          <w:lang w:eastAsia="en-GB"/>
          <w14:ligatures w14:val="standard"/>
          <w14:cntxtAlts/>
        </w:rPr>
        <w:t xml:space="preserve"> promotes an open and transparent culture in which all concerns about adults working in or on behalf of </w:t>
      </w:r>
      <w:r w:rsidRPr="003957DA">
        <w:rPr>
          <w:rFonts w:ascii="Comic Sans MS" w:hAnsi="Comic Sans MS"/>
          <w:kern w:val="28"/>
          <w:sz w:val="20"/>
          <w:szCs w:val="20"/>
          <w:lang w:eastAsia="en-GB"/>
          <w14:ligatures w14:val="standard"/>
          <w14:cntxtAlts/>
        </w:rPr>
        <w:t>the</w:t>
      </w:r>
      <w:r w:rsidRPr="0084111C">
        <w:rPr>
          <w:rFonts w:ascii="Comic Sans MS" w:hAnsi="Comic Sans MS"/>
          <w:color w:val="000000"/>
          <w:kern w:val="28"/>
          <w:sz w:val="20"/>
          <w:szCs w:val="20"/>
          <w:lang w:eastAsia="en-GB"/>
          <w14:ligatures w14:val="standard"/>
          <w14:cntxtAlts/>
        </w:rPr>
        <w:t xml:space="preserve"> </w:t>
      </w:r>
      <w:r>
        <w:rPr>
          <w:rFonts w:ascii="Comic Sans MS" w:hAnsi="Comic Sans MS"/>
          <w:color w:val="000000"/>
          <w:kern w:val="28"/>
          <w:sz w:val="20"/>
          <w:szCs w:val="20"/>
          <w:lang w:eastAsia="en-GB"/>
          <w14:ligatures w14:val="standard"/>
          <w14:cntxtAlts/>
        </w:rPr>
        <w:t>Nursery S</w:t>
      </w:r>
      <w:r w:rsidRPr="0084111C">
        <w:rPr>
          <w:rFonts w:ascii="Comic Sans MS" w:hAnsi="Comic Sans MS"/>
          <w:color w:val="000000"/>
          <w:kern w:val="28"/>
          <w:sz w:val="20"/>
          <w:szCs w:val="20"/>
          <w:lang w:eastAsia="en-GB"/>
          <w14:ligatures w14:val="standard"/>
          <w14:cntxtAlts/>
        </w:rPr>
        <w:t xml:space="preserve">chool </w:t>
      </w:r>
      <w:r>
        <w:rPr>
          <w:rFonts w:ascii="Comic Sans MS" w:hAnsi="Comic Sans MS"/>
          <w:color w:val="000000"/>
          <w:kern w:val="28"/>
          <w:sz w:val="20"/>
          <w:szCs w:val="20"/>
          <w:lang w:eastAsia="en-GB"/>
          <w14:ligatures w14:val="standard"/>
          <w14:cntxtAlts/>
        </w:rPr>
        <w:t xml:space="preserve">and Childcare Centre </w:t>
      </w:r>
      <w:r w:rsidRPr="0084111C">
        <w:rPr>
          <w:rFonts w:ascii="Comic Sans MS" w:hAnsi="Comic Sans MS"/>
          <w:color w:val="000000"/>
          <w:kern w:val="28"/>
          <w:sz w:val="20"/>
          <w:szCs w:val="20"/>
          <w:lang w:eastAsia="en-GB"/>
          <w14:ligatures w14:val="standard"/>
          <w14:cntxtAlts/>
        </w:rPr>
        <w:t xml:space="preserve">are dealt with promptly and appropriately. Creating this culture in which all concerns are shared responsibly, in a timely way with the right person, and are recorded and dealt with appropriately is critical to effective safeguarding practice. This culture enables the </w:t>
      </w:r>
      <w:r>
        <w:rPr>
          <w:rFonts w:ascii="Comic Sans MS" w:hAnsi="Comic Sans MS"/>
          <w:color w:val="000000"/>
          <w:kern w:val="28"/>
          <w:sz w:val="20"/>
          <w:szCs w:val="20"/>
          <w:lang w:eastAsia="en-GB"/>
          <w14:ligatures w14:val="standard"/>
          <w14:cntxtAlts/>
        </w:rPr>
        <w:t>setting</w:t>
      </w:r>
      <w:r w:rsidRPr="0084111C">
        <w:rPr>
          <w:rFonts w:ascii="Comic Sans MS" w:hAnsi="Comic Sans MS"/>
          <w:color w:val="000000"/>
          <w:kern w:val="28"/>
          <w:sz w:val="20"/>
          <w:szCs w:val="20"/>
          <w:lang w:eastAsia="en-GB"/>
          <w14:ligatures w14:val="standard"/>
          <w14:cntxtAlts/>
        </w:rPr>
        <w:t xml:space="preserve">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09ED576C" w14:textId="77777777" w:rsidR="0084111C" w:rsidRPr="00B33639" w:rsidRDefault="0084111C" w:rsidP="00E97587">
      <w:pPr>
        <w:ind w:right="-613"/>
        <w:rPr>
          <w:rFonts w:ascii="Comic Sans MS" w:hAnsi="Comic Sans MS" w:cs="Arial"/>
          <w:kern w:val="28"/>
          <w:sz w:val="20"/>
          <w:szCs w:val="20"/>
          <w:lang w:eastAsia="en-GB"/>
        </w:rPr>
      </w:pPr>
    </w:p>
    <w:p w14:paraId="713F87BF" w14:textId="77777777" w:rsidR="00E97587" w:rsidRPr="00B33639" w:rsidRDefault="00E97587" w:rsidP="00E97587">
      <w:pPr>
        <w:ind w:right="-613"/>
        <w:rPr>
          <w:rFonts w:ascii="Comic Sans MS" w:hAnsi="Comic Sans MS" w:cs="Arial"/>
          <w:b/>
          <w:kern w:val="28"/>
          <w:sz w:val="20"/>
          <w:szCs w:val="20"/>
          <w:lang w:eastAsia="en-GB"/>
        </w:rPr>
      </w:pPr>
      <w:r w:rsidRPr="00B33639">
        <w:rPr>
          <w:rFonts w:ascii="Comic Sans MS" w:hAnsi="Comic Sans MS" w:cs="Arial"/>
          <w:b/>
          <w:kern w:val="28"/>
          <w:sz w:val="20"/>
          <w:szCs w:val="20"/>
          <w:lang w:eastAsia="en-GB"/>
        </w:rPr>
        <w:t>Key principles</w:t>
      </w:r>
    </w:p>
    <w:p w14:paraId="2D47AF76" w14:textId="77777777" w:rsidR="00E97587" w:rsidRPr="00B33639" w:rsidRDefault="00E97587" w:rsidP="00E97587">
      <w:pPr>
        <w:ind w:right="-613"/>
        <w:rPr>
          <w:rFonts w:ascii="Comic Sans MS" w:hAnsi="Comic Sans MS" w:cs="Arial"/>
          <w:kern w:val="28"/>
          <w:sz w:val="20"/>
          <w:szCs w:val="20"/>
          <w:lang w:eastAsia="en-GB"/>
        </w:rPr>
      </w:pPr>
    </w:p>
    <w:p w14:paraId="32230C1F" w14:textId="77777777" w:rsidR="00E97587" w:rsidRPr="00B33639" w:rsidRDefault="00E97587" w:rsidP="00E97587">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Any concerns about an adult’s behaviour towards a child or concerns about someone’s suitability to work with children, or behaviours that are inconsistent with th</w:t>
      </w:r>
      <w:r w:rsidR="00115854">
        <w:rPr>
          <w:rFonts w:ascii="Comic Sans MS" w:hAnsi="Comic Sans MS" w:cs="Arial"/>
          <w:kern w:val="28"/>
          <w:sz w:val="20"/>
          <w:szCs w:val="20"/>
          <w:lang w:eastAsia="en-GB"/>
        </w:rPr>
        <w:t xml:space="preserve">e school’s code of conduct and </w:t>
      </w:r>
      <w:r w:rsidR="00115854" w:rsidRPr="00115854">
        <w:rPr>
          <w:rFonts w:ascii="Comic Sans MS" w:hAnsi="Comic Sans MS" w:cs="Arial"/>
          <w:color w:val="0070C0"/>
          <w:kern w:val="28"/>
          <w:sz w:val="20"/>
          <w:szCs w:val="20"/>
          <w:u w:val="single"/>
          <w:lang w:eastAsia="en-GB"/>
        </w:rPr>
        <w:t>G</w:t>
      </w:r>
      <w:r w:rsidRPr="00115854">
        <w:rPr>
          <w:rFonts w:ascii="Comic Sans MS" w:hAnsi="Comic Sans MS" w:cs="Arial"/>
          <w:color w:val="0070C0"/>
          <w:kern w:val="28"/>
          <w:sz w:val="20"/>
          <w:szCs w:val="20"/>
          <w:u w:val="single"/>
          <w:lang w:eastAsia="en-GB"/>
        </w:rPr>
        <w:t>uidance for safer working practices for working with children</w:t>
      </w:r>
      <w:r w:rsidRPr="00115854">
        <w:rPr>
          <w:rFonts w:ascii="Comic Sans MS" w:hAnsi="Comic Sans MS" w:cs="Arial"/>
          <w:color w:val="0070C0"/>
          <w:kern w:val="28"/>
          <w:sz w:val="20"/>
          <w:szCs w:val="20"/>
          <w:lang w:eastAsia="en-GB"/>
        </w:rPr>
        <w:t xml:space="preserve"> </w:t>
      </w:r>
      <w:r w:rsidRPr="00B33639">
        <w:rPr>
          <w:rFonts w:ascii="Comic Sans MS" w:hAnsi="Comic Sans MS" w:cs="Arial"/>
          <w:kern w:val="28"/>
          <w:sz w:val="20"/>
          <w:szCs w:val="20"/>
          <w:lang w:eastAsia="en-GB"/>
        </w:rPr>
        <w:t>must be reported without delay in order to protect children. The school will not delay in seeking advice from the Local Authority Designated Officer or making a referral to Children’s Services or contacting the police.</w:t>
      </w:r>
    </w:p>
    <w:p w14:paraId="0594DB54" w14:textId="6BB443B2" w:rsidR="00E97587" w:rsidRDefault="00E97587"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The school will work in partnership with other agencies to ensure any allegation is resolved in a timely way.</w:t>
      </w:r>
    </w:p>
    <w:p w14:paraId="7D95E5AB" w14:textId="77777777" w:rsidR="00AD7972" w:rsidRDefault="00AD7972" w:rsidP="00AD7972">
      <w:pPr>
        <w:ind w:left="720" w:right="-613"/>
        <w:contextualSpacing/>
        <w:rPr>
          <w:rFonts w:ascii="Comic Sans MS" w:hAnsi="Comic Sans MS" w:cs="Arial"/>
          <w:kern w:val="28"/>
          <w:sz w:val="20"/>
          <w:szCs w:val="20"/>
          <w:lang w:eastAsia="en-GB"/>
        </w:rPr>
      </w:pPr>
    </w:p>
    <w:p w14:paraId="4BE6696E" w14:textId="39DBE1DC" w:rsidR="00AD7972" w:rsidRPr="00B33639" w:rsidRDefault="00AD7972" w:rsidP="00AD7972">
      <w:pPr>
        <w:ind w:left="720" w:right="-613"/>
        <w:contextualSpacing/>
        <w:rPr>
          <w:rFonts w:ascii="Comic Sans MS" w:hAnsi="Comic Sans MS" w:cs="Arial"/>
          <w:kern w:val="28"/>
          <w:sz w:val="20"/>
          <w:szCs w:val="20"/>
          <w:lang w:eastAsia="en-GB"/>
        </w:rPr>
      </w:pPr>
      <w:r w:rsidRPr="00AD7972">
        <w:rPr>
          <w:rFonts w:ascii="Abadi Extra Light" w:hAnsi="Abadi Extra Light" w:cstheme="majorHAnsi"/>
          <w:noProof/>
          <w:kern w:val="28"/>
          <w:sz w:val="22"/>
          <w:szCs w:val="22"/>
          <w:lang w:eastAsia="en-GB"/>
          <w14:ligatures w14:val="standard"/>
          <w14:cntxtAlts/>
        </w:rPr>
        <mc:AlternateContent>
          <mc:Choice Requires="wps">
            <w:drawing>
              <wp:inline distT="0" distB="0" distL="0" distR="0" wp14:anchorId="43747B6E" wp14:editId="66B001E0">
                <wp:extent cx="603885" cy="5773193"/>
                <wp:effectExtent l="6350" t="0" r="12065" b="12065"/>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03885" cy="5773193"/>
                        </a:xfrm>
                        <a:prstGeom prst="roundRect">
                          <a:avLst>
                            <a:gd name="adj" fmla="val 13032"/>
                          </a:avLst>
                        </a:prstGeom>
                        <a:solidFill>
                          <a:sysClr val="window" lastClr="FFFFFF"/>
                        </a:solidFill>
                        <a:ln w="12700" cap="flat" cmpd="sng" algn="ctr">
                          <a:solidFill>
                            <a:sysClr val="windowText" lastClr="000000"/>
                          </a:solidFill>
                          <a:prstDash val="solid"/>
                          <a:miter lim="800000"/>
                        </a:ln>
                        <a:effectLst/>
                      </wps:spPr>
                      <wps:txbx>
                        <w:txbxContent>
                          <w:p w14:paraId="6A0AC2B1" w14:textId="77777777" w:rsidR="00AD7972" w:rsidRPr="005A7230" w:rsidRDefault="00AD7972" w:rsidP="00AD7972">
                            <w:pPr>
                              <w:ind w:left="142" w:right="69"/>
                              <w:jc w:val="both"/>
                              <w:rPr>
                                <w:rFonts w:ascii="Abadi Extra Light" w:hAnsi="Abadi Extra Light" w:cstheme="majorHAnsi"/>
                                <w:sz w:val="22"/>
                                <w:szCs w:val="22"/>
                              </w:rPr>
                            </w:pPr>
                            <w:r w:rsidRPr="005A7230">
                              <w:rPr>
                                <w:rFonts w:ascii="Abadi Extra Light" w:hAnsi="Abadi Extra Light" w:cstheme="majorHAnsi"/>
                                <w:sz w:val="22"/>
                                <w:szCs w:val="22"/>
                              </w:rPr>
                              <w:t xml:space="preserve">The school is aware of its statutory responsibility to make a referral to the Disclosure and Barring Service and/or the Teaching Regulation Agency when the outcome of a case requires this. </w:t>
                            </w:r>
                          </w:p>
                        </w:txbxContent>
                      </wps:txbx>
                      <wps:bodyPr rot="0" vert="horz" wrap="square" lIns="91440" tIns="45720" rIns="91440" bIns="45720" anchor="ctr" anchorCtr="0" upright="1">
                        <a:noAutofit/>
                      </wps:bodyPr>
                    </wps:wsp>
                  </a:graphicData>
                </a:graphic>
              </wp:inline>
            </w:drawing>
          </mc:Choice>
          <mc:Fallback>
            <w:pict>
              <v:roundrect w14:anchorId="43747B6E" id="AutoShape 2" o:spid="_x0000_s1026" style="width:47.5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" fillcolor="window" strokecolor="windowText" strokeweight="1pt">
                <v:stroke joinstyle="miter"/>
                <v:textbox>
                  <w:txbxContent>
                    <w:p w14:paraId="6A0AC2B1" w14:textId="77777777" w:rsidR="00AD7972" w:rsidRPr="005A7230" w:rsidRDefault="00AD7972" w:rsidP="00AD7972">
                      <w:pPr>
                        <w:ind w:left="142" w:right="69"/>
                        <w:jc w:val="both"/>
                        <w:rPr>
                          <w:rFonts w:ascii="Abadi Extra Light" w:hAnsi="Abadi Extra Light" w:cstheme="majorHAnsi"/>
                          <w:sz w:val="22"/>
                          <w:szCs w:val="22"/>
                        </w:rPr>
                      </w:pPr>
                      <w:r w:rsidRPr="005A7230">
                        <w:rPr>
                          <w:rFonts w:ascii="Abadi Extra Light" w:hAnsi="Abadi Extra Light" w:cstheme="majorHAnsi"/>
                          <w:sz w:val="22"/>
                          <w:szCs w:val="22"/>
                        </w:rPr>
                        <w:t xml:space="preserve">The school is aware of its statutory responsibility to make a referral to the Disclosure and Barring Service and/or the Teaching Regulation Agency when the outcome of a case requires this. </w:t>
                      </w:r>
                    </w:p>
                  </w:txbxContent>
                </v:textbox>
                <w10:anchorlock/>
              </v:roundrect>
            </w:pict>
          </mc:Fallback>
        </mc:AlternateContent>
      </w:r>
    </w:p>
    <w:p w14:paraId="62B003F5" w14:textId="75CD1D7F" w:rsidR="00E97587" w:rsidRPr="00B33639" w:rsidRDefault="00E97587" w:rsidP="00E97587">
      <w:pPr>
        <w:ind w:left="720"/>
        <w:contextualSpacing/>
        <w:rPr>
          <w:rFonts w:ascii="Comic Sans MS" w:hAnsi="Comic Sans MS" w:cs="Arial"/>
          <w:kern w:val="28"/>
          <w:sz w:val="20"/>
          <w:szCs w:val="20"/>
          <w:lang w:eastAsia="en-GB"/>
        </w:rPr>
      </w:pPr>
    </w:p>
    <w:p w14:paraId="1594C3B8" w14:textId="77777777" w:rsidR="00E97587" w:rsidRPr="00B33639" w:rsidRDefault="00E97587"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lastRenderedPageBreak/>
        <w:t xml:space="preserve">In keeping with the DfE guidance Keeping Children Safe in Education any reference, including an agreed reference as part of a settlement agreement, will always include any substantiated allegations, safeguarding concerns and a statement about someone’s suitability to work with young people. </w:t>
      </w:r>
    </w:p>
    <w:p w14:paraId="07252B09" w14:textId="77777777" w:rsidR="00E97587" w:rsidRPr="00B33639" w:rsidRDefault="00E97587"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 xml:space="preserve">The person should be given full opportunity to respond to the allegation and to participate in any investigation. The DfE is clear that compromise agreements where the person resigns and leaves with an agreed reference and the employer agrees not to pursue disciplinary action must not be used in cases of refusal to co-operate or resignation before the person’s notice period expires. Such an agreement will not prevent a thorough police investigation where that is appropriate. The school also has to investigate the matter in order to provide information to support </w:t>
      </w:r>
      <w:r w:rsidR="00EB206C" w:rsidRPr="00B33639">
        <w:rPr>
          <w:rFonts w:ascii="Comic Sans MS" w:hAnsi="Comic Sans MS" w:cs="Arial"/>
          <w:kern w:val="28"/>
          <w:sz w:val="20"/>
          <w:szCs w:val="20"/>
          <w:lang w:eastAsia="en-GB"/>
        </w:rPr>
        <w:t>any referral to the DBS or Teaching Regulation Agency.</w:t>
      </w:r>
      <w:r w:rsidRPr="00B33639">
        <w:rPr>
          <w:rFonts w:ascii="Comic Sans MS" w:hAnsi="Comic Sans MS" w:cs="Arial"/>
          <w:kern w:val="28"/>
          <w:sz w:val="20"/>
          <w:szCs w:val="20"/>
          <w:lang w:eastAsia="en-GB"/>
        </w:rPr>
        <w:t xml:space="preserve"> </w:t>
      </w:r>
    </w:p>
    <w:p w14:paraId="37F0ACCC" w14:textId="77777777" w:rsidR="00E97587" w:rsidRPr="00B33639" w:rsidRDefault="00E97587"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Consideration will be given as to how best to support all parties.</w:t>
      </w:r>
    </w:p>
    <w:p w14:paraId="2721CE40" w14:textId="77777777" w:rsidR="00E97587" w:rsidRPr="00B33639" w:rsidRDefault="00E97587"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Careful consideration will be given to alternatives to suspending the member of staff.</w:t>
      </w:r>
    </w:p>
    <w:p w14:paraId="56F2334F" w14:textId="77777777" w:rsidR="00E97587" w:rsidRPr="00B33639" w:rsidRDefault="00B33639" w:rsidP="005A6093">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The setting</w:t>
      </w:r>
      <w:r w:rsidR="00E97587" w:rsidRPr="00B33639">
        <w:rPr>
          <w:rFonts w:ascii="Comic Sans MS" w:hAnsi="Comic Sans MS" w:cs="Arial"/>
          <w:kern w:val="28"/>
          <w:sz w:val="20"/>
          <w:szCs w:val="20"/>
          <w:lang w:eastAsia="en-GB"/>
        </w:rPr>
        <w:t xml:space="preserve"> is aware of its responsibility to maintain confidentiality and abide by the Education Act 2011 which places reporting restrictions preventing the publication of any material that might lead to the identification of a teacher until the person is charged or reporting restrictions are lifted. The school should make parents aware of their responsibilities in respect of confidentiality. Once the matter is concluded, careful consideration will be given to any lessons that can be learnt in particular induction, ongoing training, supervision, policies and procedures.</w:t>
      </w:r>
    </w:p>
    <w:p w14:paraId="24A7312C"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If an adult who works with children has involvement from Children’s Social Care in respect of their own child, or a child that they live with or have contact with, it is the responsibility of Children’s Social Care to assess the immediate concern and inform the LADO of whether the adult poses a risk to children.  Examples of this may include:</w:t>
      </w:r>
    </w:p>
    <w:p w14:paraId="3D1625CC"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Allegations of assault, physical or emotional, on their own child or on a child they live with or have contact with;</w:t>
      </w:r>
    </w:p>
    <w:p w14:paraId="15B4E186"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Domestic abuse;</w:t>
      </w:r>
    </w:p>
    <w:p w14:paraId="573C800F"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Substance misuse; or</w:t>
      </w:r>
    </w:p>
    <w:p w14:paraId="4709A9FF"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Lives with or is in a relationship with a person who is identified as a risk to children</w:t>
      </w:r>
    </w:p>
    <w:p w14:paraId="58CB80B7" w14:textId="77777777" w:rsidR="00B33639" w:rsidRP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Staff will be aware that behaviour by themselves, those with whom they have a relationship or association, or others in their personal lives (in or out of school or online), may impact on their work with children</w:t>
      </w:r>
    </w:p>
    <w:p w14:paraId="1215C799" w14:textId="77777777" w:rsidR="00B33639" w:rsidRDefault="00B33639" w:rsidP="00B33639">
      <w:pPr>
        <w:numPr>
          <w:ilvl w:val="0"/>
          <w:numId w:val="24"/>
        </w:numPr>
        <w:ind w:right="-613"/>
        <w:contextualSpacing/>
        <w:rPr>
          <w:rFonts w:ascii="Comic Sans MS" w:hAnsi="Comic Sans MS" w:cs="Arial"/>
          <w:kern w:val="28"/>
          <w:sz w:val="20"/>
          <w:szCs w:val="20"/>
          <w:lang w:eastAsia="en-GB"/>
        </w:rPr>
      </w:pPr>
      <w:r w:rsidRPr="00B33639">
        <w:rPr>
          <w:rFonts w:ascii="Comic Sans MS" w:hAnsi="Comic Sans MS" w:cs="Arial"/>
          <w:kern w:val="28"/>
          <w:sz w:val="20"/>
          <w:szCs w:val="20"/>
          <w:lang w:eastAsia="en-GB"/>
        </w:rPr>
        <w:t>Staff will be awa</w:t>
      </w:r>
      <w:r>
        <w:rPr>
          <w:rFonts w:ascii="Comic Sans MS" w:hAnsi="Comic Sans MS" w:cs="Arial"/>
          <w:kern w:val="28"/>
          <w:sz w:val="20"/>
          <w:szCs w:val="20"/>
          <w:lang w:eastAsia="en-GB"/>
        </w:rPr>
        <w:t xml:space="preserve">re that they should inform the </w:t>
      </w:r>
      <w:r w:rsidR="003957DA">
        <w:rPr>
          <w:rFonts w:ascii="Comic Sans MS" w:hAnsi="Comic Sans MS" w:cs="Arial"/>
          <w:kern w:val="28"/>
          <w:sz w:val="20"/>
          <w:szCs w:val="20"/>
          <w:lang w:eastAsia="en-GB"/>
        </w:rPr>
        <w:t>Headteacher</w:t>
      </w:r>
      <w:r w:rsidRPr="00B33639">
        <w:rPr>
          <w:rFonts w:ascii="Comic Sans MS" w:hAnsi="Comic Sans MS" w:cs="Arial"/>
          <w:kern w:val="28"/>
          <w:sz w:val="20"/>
          <w:szCs w:val="20"/>
          <w:lang w:eastAsia="en-GB"/>
        </w:rPr>
        <w:t xml:space="preserve"> of any cautions, convictions or relevant order accrued during their employment, and/or if they are charged with a criminal offence.</w:t>
      </w:r>
    </w:p>
    <w:p w14:paraId="6896E743" w14:textId="77777777" w:rsidR="0084111C" w:rsidRPr="0084111C" w:rsidRDefault="0084111C" w:rsidP="00F46544">
      <w:pPr>
        <w:ind w:left="720" w:right="-613"/>
        <w:contextualSpacing/>
        <w:rPr>
          <w:rFonts w:ascii="Comic Sans MS" w:hAnsi="Comic Sans MS" w:cs="Arial"/>
          <w:kern w:val="28"/>
          <w:sz w:val="20"/>
          <w:szCs w:val="20"/>
          <w:lang w:eastAsia="en-GB"/>
        </w:rPr>
      </w:pPr>
      <w:r w:rsidRPr="0084111C">
        <w:rPr>
          <w:rFonts w:ascii="Comic Sans MS" w:hAnsi="Comic Sans MS" w:cs="Arial"/>
          <w:sz w:val="20"/>
          <w:szCs w:val="20"/>
        </w:rPr>
        <w:t>Staff will report</w:t>
      </w:r>
      <w:r w:rsidR="00F46544">
        <w:rPr>
          <w:rFonts w:ascii="Comic Sans MS" w:hAnsi="Comic Sans MS" w:cs="Arial"/>
          <w:sz w:val="20"/>
          <w:szCs w:val="20"/>
        </w:rPr>
        <w:t xml:space="preserve"> any behaviour or situations which they feel </w:t>
      </w:r>
      <w:r w:rsidRPr="0084111C">
        <w:rPr>
          <w:rFonts w:ascii="Comic Sans MS" w:hAnsi="Comic Sans MS" w:cs="Arial"/>
          <w:sz w:val="20"/>
          <w:szCs w:val="20"/>
        </w:rPr>
        <w:t xml:space="preserve">may give rise to a complaint or misunderstanding in respect of their own actions both in and out of the setting. They will also share situations with </w:t>
      </w:r>
      <w:r w:rsidR="00F46544">
        <w:rPr>
          <w:rFonts w:ascii="Comic Sans MS" w:hAnsi="Comic Sans MS" w:cs="Arial"/>
          <w:sz w:val="20"/>
          <w:szCs w:val="20"/>
        </w:rPr>
        <w:t>the Headteacher</w:t>
      </w:r>
      <w:r w:rsidRPr="0084111C">
        <w:rPr>
          <w:rFonts w:ascii="Comic Sans MS" w:hAnsi="Comic Sans MS" w:cs="Arial"/>
          <w:sz w:val="20"/>
          <w:szCs w:val="20"/>
        </w:rPr>
        <w:t xml:space="preserve"> where they believe their actions may have sat outside the agreed Code of Conduct for staff, or may appear to others that they have done so.</w:t>
      </w:r>
      <w:r w:rsidR="00F46544">
        <w:rPr>
          <w:rFonts w:ascii="Comic Sans MS" w:hAnsi="Comic Sans MS" w:cs="Arial"/>
          <w:sz w:val="20"/>
          <w:szCs w:val="20"/>
        </w:rPr>
        <w:t xml:space="preserve"> </w:t>
      </w:r>
    </w:p>
    <w:p w14:paraId="0032D567" w14:textId="77777777" w:rsidR="0084111C" w:rsidRPr="006D6E03" w:rsidRDefault="0084111C" w:rsidP="0084111C">
      <w:pPr>
        <w:numPr>
          <w:ilvl w:val="0"/>
          <w:numId w:val="24"/>
        </w:numPr>
        <w:ind w:right="-613"/>
        <w:contextualSpacing/>
        <w:rPr>
          <w:rFonts w:ascii="Comic Sans MS" w:hAnsi="Comic Sans MS" w:cs="Arial"/>
          <w:kern w:val="28"/>
          <w:sz w:val="20"/>
          <w:szCs w:val="20"/>
          <w:lang w:eastAsia="en-GB"/>
        </w:rPr>
      </w:pPr>
      <w:r w:rsidRPr="0084111C">
        <w:rPr>
          <w:rFonts w:ascii="Comic Sans MS" w:hAnsi="Comic Sans MS" w:cs="Arial"/>
          <w:sz w:val="20"/>
          <w:szCs w:val="20"/>
        </w:rPr>
        <w:t xml:space="preserve">Staff will be aware that if </w:t>
      </w:r>
      <w:r w:rsidRPr="0084111C">
        <w:rPr>
          <w:rFonts w:ascii="Comic Sans MS" w:hAnsi="Comic Sans MS"/>
          <w:sz w:val="20"/>
          <w:szCs w:val="20"/>
        </w:rPr>
        <w:t xml:space="preserve">the behaviour of an adult working in the setting is giving cause for concern, no matter how small the concern is and even if it does not meet the harm threshold set out in this policy, they </w:t>
      </w:r>
      <w:r w:rsidRPr="006D6E03">
        <w:rPr>
          <w:rFonts w:ascii="Comic Sans MS" w:hAnsi="Comic Sans MS"/>
          <w:sz w:val="20"/>
          <w:szCs w:val="20"/>
        </w:rPr>
        <w:t xml:space="preserve">must share their concerns with the </w:t>
      </w:r>
      <w:r w:rsidR="00F46544" w:rsidRPr="006D6E03">
        <w:rPr>
          <w:rFonts w:ascii="Comic Sans MS" w:hAnsi="Comic Sans MS"/>
          <w:sz w:val="20"/>
          <w:szCs w:val="20"/>
        </w:rPr>
        <w:t xml:space="preserve">Headteacher </w:t>
      </w:r>
      <w:r w:rsidRPr="006D6E03">
        <w:rPr>
          <w:rFonts w:ascii="Comic Sans MS" w:hAnsi="Comic Sans MS"/>
          <w:sz w:val="20"/>
          <w:szCs w:val="20"/>
        </w:rPr>
        <w:t xml:space="preserve">without delay. This is in line </w:t>
      </w:r>
      <w:r w:rsidR="00F46544" w:rsidRPr="006D6E03">
        <w:rPr>
          <w:rFonts w:ascii="Comic Sans MS" w:hAnsi="Comic Sans MS"/>
          <w:sz w:val="20"/>
          <w:szCs w:val="20"/>
        </w:rPr>
        <w:t xml:space="preserve">with </w:t>
      </w:r>
      <w:r w:rsidRPr="006D6E03">
        <w:rPr>
          <w:rFonts w:ascii="Comic Sans MS" w:hAnsi="Comic Sans MS"/>
          <w:sz w:val="20"/>
          <w:szCs w:val="20"/>
        </w:rPr>
        <w:t xml:space="preserve">the low level concern procedures set out within our child protection policy. Concerns regarding </w:t>
      </w:r>
      <w:r w:rsidR="00F46544" w:rsidRPr="006D6E03">
        <w:rPr>
          <w:rFonts w:ascii="Comic Sans MS" w:hAnsi="Comic Sans MS"/>
          <w:sz w:val="20"/>
          <w:szCs w:val="20"/>
        </w:rPr>
        <w:t xml:space="preserve">the Headteacher should be directed to </w:t>
      </w:r>
      <w:r w:rsidRPr="006D6E03">
        <w:rPr>
          <w:rFonts w:ascii="Comic Sans MS" w:hAnsi="Comic Sans MS"/>
          <w:sz w:val="20"/>
          <w:szCs w:val="20"/>
        </w:rPr>
        <w:t>the Chair of</w:t>
      </w:r>
      <w:r w:rsidR="00211246" w:rsidRPr="006D6E03">
        <w:rPr>
          <w:rFonts w:ascii="Comic Sans MS" w:hAnsi="Comic Sans MS"/>
          <w:sz w:val="20"/>
          <w:szCs w:val="20"/>
        </w:rPr>
        <w:t xml:space="preserve"> </w:t>
      </w:r>
      <w:r w:rsidRPr="006D6E03">
        <w:rPr>
          <w:rFonts w:ascii="Comic Sans MS" w:hAnsi="Comic Sans MS"/>
          <w:sz w:val="20"/>
          <w:szCs w:val="20"/>
        </w:rPr>
        <w:t>Governors.</w:t>
      </w:r>
    </w:p>
    <w:p w14:paraId="39317EA6" w14:textId="77777777" w:rsidR="00B33639" w:rsidRPr="006D6E03" w:rsidRDefault="00B33639" w:rsidP="00B33639">
      <w:pPr>
        <w:numPr>
          <w:ilvl w:val="0"/>
          <w:numId w:val="24"/>
        </w:numPr>
        <w:ind w:right="-613"/>
        <w:contextualSpacing/>
        <w:rPr>
          <w:rFonts w:ascii="Comic Sans MS" w:hAnsi="Comic Sans MS" w:cs="Arial"/>
          <w:kern w:val="28"/>
          <w:sz w:val="20"/>
          <w:szCs w:val="20"/>
          <w:lang w:eastAsia="en-GB"/>
        </w:rPr>
      </w:pPr>
      <w:r w:rsidRPr="006D6E03">
        <w:rPr>
          <w:rFonts w:ascii="Comic Sans MS" w:hAnsi="Comic Sans MS" w:cs="Arial"/>
          <w:kern w:val="28"/>
          <w:sz w:val="20"/>
          <w:szCs w:val="20"/>
          <w:lang w:eastAsia="en-GB"/>
        </w:rPr>
        <w:lastRenderedPageBreak/>
        <w:t xml:space="preserve">Staff will be aware that if their role is within the scope of the Childcare Act 2006 and they commit a relevant offence that would appear on their DBS certificate or they become disqualified under the Childcare Act 2006, then they must inform their head teacher.  </w:t>
      </w:r>
    </w:p>
    <w:p w14:paraId="3AD482EB" w14:textId="77777777" w:rsidR="0084111C" w:rsidRPr="006D6E03" w:rsidRDefault="0084111C" w:rsidP="0084111C">
      <w:pPr>
        <w:numPr>
          <w:ilvl w:val="0"/>
          <w:numId w:val="24"/>
        </w:numPr>
        <w:ind w:right="-613"/>
        <w:contextualSpacing/>
        <w:rPr>
          <w:rFonts w:ascii="Comic Sans MS" w:hAnsi="Comic Sans MS" w:cs="Arial"/>
          <w:kern w:val="28"/>
          <w:sz w:val="20"/>
          <w:szCs w:val="20"/>
          <w:lang w:eastAsia="en-GB"/>
        </w:rPr>
      </w:pPr>
      <w:r w:rsidRPr="006D6E03">
        <w:rPr>
          <w:rFonts w:ascii="Comic Sans MS" w:hAnsi="Comic Sans MS" w:cs="Arial"/>
          <w:sz w:val="20"/>
          <w:szCs w:val="20"/>
        </w:rPr>
        <w:t>In line with our Code of Conduct and Child Protection Policy, staff in the Nursery School and Childcare Centre should ensure that they disclose information about themselves, or others, relating to the above to the Head teacher as soon as possible. School will create an environment and culture where staff are supported and empowered to do this.</w:t>
      </w:r>
    </w:p>
    <w:p w14:paraId="05AF46B8" w14:textId="77777777" w:rsidR="00F46544" w:rsidRPr="006D6E03" w:rsidRDefault="00F46544" w:rsidP="00F46544">
      <w:pPr>
        <w:numPr>
          <w:ilvl w:val="0"/>
          <w:numId w:val="24"/>
        </w:numPr>
        <w:ind w:right="-613"/>
        <w:contextualSpacing/>
        <w:rPr>
          <w:rFonts w:ascii="Comic Sans MS" w:hAnsi="Comic Sans MS" w:cs="Arial"/>
          <w:kern w:val="28"/>
          <w:sz w:val="20"/>
          <w:szCs w:val="20"/>
          <w:lang w:eastAsia="en-GB"/>
        </w:rPr>
      </w:pPr>
      <w:r w:rsidRPr="006D6E03">
        <w:rPr>
          <w:rFonts w:ascii="Comic Sans MS" w:hAnsi="Comic Sans MS" w:cstheme="majorHAnsi"/>
          <w:sz w:val="20"/>
          <w:szCs w:val="20"/>
        </w:rPr>
        <w:t>If the setting receives an allegation relating to an incident that happened when an individual or organisation was using their premises for the purpose of running activities for children (for example community groups, sports associations, or service providers that run extra-curricular activities), the setting will follow its own policies and procedures, including informing the LADO.</w:t>
      </w:r>
    </w:p>
    <w:p w14:paraId="3038B00D" w14:textId="77777777" w:rsidR="00F46544" w:rsidRPr="00F46544" w:rsidRDefault="00F46544" w:rsidP="00F46544">
      <w:pPr>
        <w:ind w:left="720" w:right="-613"/>
        <w:contextualSpacing/>
        <w:rPr>
          <w:rFonts w:ascii="Comic Sans MS" w:hAnsi="Comic Sans MS" w:cs="Arial"/>
          <w:kern w:val="28"/>
          <w:sz w:val="20"/>
          <w:szCs w:val="20"/>
          <w:lang w:eastAsia="en-GB"/>
        </w:rPr>
      </w:pPr>
    </w:p>
    <w:p w14:paraId="09C6A6D6" w14:textId="77777777" w:rsidR="00E97587" w:rsidRDefault="00E97587" w:rsidP="00E97587">
      <w:pPr>
        <w:ind w:right="-613"/>
        <w:rPr>
          <w:rFonts w:ascii="Comic Sans MS" w:hAnsi="Comic Sans MS" w:cs="Arial"/>
          <w:b/>
          <w:kern w:val="28"/>
          <w:sz w:val="20"/>
          <w:szCs w:val="20"/>
          <w:lang w:eastAsia="en-GB"/>
        </w:rPr>
      </w:pPr>
      <w:r w:rsidRPr="00B33639">
        <w:rPr>
          <w:rFonts w:ascii="Comic Sans MS" w:hAnsi="Comic Sans MS" w:cs="Arial"/>
          <w:b/>
          <w:kern w:val="28"/>
          <w:sz w:val="20"/>
          <w:szCs w:val="20"/>
          <w:lang w:eastAsia="en-GB"/>
        </w:rPr>
        <w:t>Key procedures</w:t>
      </w:r>
    </w:p>
    <w:p w14:paraId="24FB177E" w14:textId="77777777" w:rsidR="00E97587" w:rsidRPr="00211246" w:rsidRDefault="00211246" w:rsidP="00211246">
      <w:pPr>
        <w:numPr>
          <w:ilvl w:val="1"/>
          <w:numId w:val="22"/>
        </w:numPr>
        <w:ind w:left="426" w:right="-46" w:hanging="426"/>
        <w:jc w:val="both"/>
        <w:rPr>
          <w:rFonts w:ascii="Comic Sans MS" w:hAnsi="Comic Sans MS" w:cs="Arial"/>
          <w:color w:val="000000"/>
          <w:kern w:val="28"/>
          <w:sz w:val="20"/>
          <w:szCs w:val="20"/>
          <w:lang w:eastAsia="en-GB"/>
          <w14:ligatures w14:val="standard"/>
          <w14:cntxtAlts/>
        </w:rPr>
      </w:pPr>
      <w:r w:rsidRPr="00211246">
        <w:rPr>
          <w:rFonts w:ascii="Comic Sans MS" w:hAnsi="Comic Sans MS" w:cs="Arial"/>
          <w:color w:val="000000"/>
          <w:kern w:val="28"/>
          <w:sz w:val="20"/>
          <w:szCs w:val="20"/>
          <w:lang w:eastAsia="en-GB"/>
          <w14:ligatures w14:val="standard"/>
          <w14:cntxtAlts/>
        </w:rPr>
        <w:t>The school should follow the guidance set out in part 4 of Keeping Children Safe in Education and the local safeguarding children partnership’s procedures.</w:t>
      </w:r>
    </w:p>
    <w:p w14:paraId="4FC0F5A5" w14:textId="77777777" w:rsidR="00211246" w:rsidRPr="00211246" w:rsidRDefault="00E97587" w:rsidP="00211246">
      <w:pPr>
        <w:numPr>
          <w:ilvl w:val="1"/>
          <w:numId w:val="22"/>
        </w:numPr>
        <w:tabs>
          <w:tab w:val="num" w:pos="567"/>
        </w:tabs>
        <w:spacing w:line="276" w:lineRule="auto"/>
        <w:ind w:left="567" w:hanging="425"/>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 xml:space="preserve">Any concerns about the behaviour of any adult working within the school towards a child </w:t>
      </w:r>
      <w:r w:rsidRPr="00211246">
        <w:rPr>
          <w:rFonts w:ascii="Comic Sans MS" w:hAnsi="Comic Sans MS" w:cs="Arial"/>
          <w:color w:val="000000"/>
          <w:kern w:val="28"/>
          <w:sz w:val="20"/>
          <w:szCs w:val="20"/>
          <w:lang w:eastAsia="en-GB"/>
        </w:rPr>
        <w:t>should be brough</w:t>
      </w:r>
      <w:r w:rsidR="005A6093" w:rsidRPr="00211246">
        <w:rPr>
          <w:rFonts w:ascii="Comic Sans MS" w:hAnsi="Comic Sans MS" w:cs="Arial"/>
          <w:color w:val="000000"/>
          <w:kern w:val="28"/>
          <w:sz w:val="20"/>
          <w:szCs w:val="20"/>
          <w:lang w:eastAsia="en-GB"/>
        </w:rPr>
        <w:t xml:space="preserve">t to the attention of the </w:t>
      </w:r>
      <w:r w:rsidR="003957DA">
        <w:rPr>
          <w:rFonts w:ascii="Comic Sans MS" w:hAnsi="Comic Sans MS" w:cs="Arial"/>
          <w:color w:val="000000"/>
          <w:kern w:val="28"/>
          <w:sz w:val="20"/>
          <w:szCs w:val="20"/>
          <w:lang w:eastAsia="en-GB"/>
        </w:rPr>
        <w:t>Headteacher</w:t>
      </w:r>
      <w:r w:rsidRPr="00211246">
        <w:rPr>
          <w:rFonts w:ascii="Comic Sans MS" w:hAnsi="Comic Sans MS" w:cs="Arial"/>
          <w:color w:val="000000"/>
          <w:kern w:val="28"/>
          <w:sz w:val="20"/>
          <w:szCs w:val="20"/>
          <w:lang w:eastAsia="en-GB"/>
        </w:rPr>
        <w:t>, Designated Safeguarding Lead without delay.</w:t>
      </w:r>
      <w:r w:rsidR="005A6093" w:rsidRPr="00211246">
        <w:rPr>
          <w:rFonts w:ascii="Comic Sans MS" w:hAnsi="Comic Sans MS" w:cs="Arial"/>
          <w:color w:val="000000"/>
          <w:kern w:val="28"/>
          <w:sz w:val="20"/>
          <w:szCs w:val="20"/>
          <w:lang w:eastAsia="en-GB"/>
        </w:rPr>
        <w:t xml:space="preserve"> Concerns about the </w:t>
      </w:r>
      <w:r w:rsidR="003957DA">
        <w:rPr>
          <w:rFonts w:ascii="Comic Sans MS" w:hAnsi="Comic Sans MS" w:cs="Arial"/>
          <w:color w:val="000000"/>
          <w:kern w:val="28"/>
          <w:sz w:val="20"/>
          <w:szCs w:val="20"/>
          <w:lang w:eastAsia="en-GB"/>
        </w:rPr>
        <w:t>Headteacher</w:t>
      </w:r>
      <w:r w:rsidRPr="00211246">
        <w:rPr>
          <w:rFonts w:ascii="Comic Sans MS" w:hAnsi="Comic Sans MS" w:cs="Arial"/>
          <w:color w:val="000000"/>
          <w:kern w:val="28"/>
          <w:sz w:val="20"/>
          <w:szCs w:val="20"/>
          <w:lang w:eastAsia="en-GB"/>
        </w:rPr>
        <w:t xml:space="preserve"> should be directed to the nominated </w:t>
      </w:r>
      <w:r w:rsidR="00211246" w:rsidRPr="00211246">
        <w:rPr>
          <w:rFonts w:ascii="Comic Sans MS" w:hAnsi="Comic Sans MS" w:cs="Arial"/>
          <w:color w:val="000000"/>
          <w:kern w:val="28"/>
          <w:sz w:val="20"/>
          <w:szCs w:val="20"/>
          <w:lang w:eastAsia="en-GB"/>
        </w:rPr>
        <w:t>Safeguarding G</w:t>
      </w:r>
      <w:r w:rsidRPr="00211246">
        <w:rPr>
          <w:rFonts w:ascii="Comic Sans MS" w:hAnsi="Comic Sans MS" w:cs="Arial"/>
          <w:color w:val="000000"/>
          <w:kern w:val="28"/>
          <w:sz w:val="20"/>
          <w:szCs w:val="20"/>
          <w:lang w:eastAsia="en-GB"/>
        </w:rPr>
        <w:t>overnor</w:t>
      </w:r>
      <w:r w:rsidR="005A6093" w:rsidRPr="00211246">
        <w:rPr>
          <w:rFonts w:ascii="Comic Sans MS" w:hAnsi="Comic Sans MS" w:cs="Arial"/>
          <w:color w:val="000000"/>
          <w:kern w:val="28"/>
          <w:sz w:val="20"/>
          <w:szCs w:val="20"/>
          <w:lang w:eastAsia="en-GB"/>
        </w:rPr>
        <w:t>, Sharon Cody (Chair of G</w:t>
      </w:r>
      <w:r w:rsidRPr="00211246">
        <w:rPr>
          <w:rFonts w:ascii="Comic Sans MS" w:hAnsi="Comic Sans MS" w:cs="Arial"/>
          <w:color w:val="000000"/>
          <w:kern w:val="28"/>
          <w:sz w:val="20"/>
          <w:szCs w:val="20"/>
          <w:lang w:eastAsia="en-GB"/>
        </w:rPr>
        <w:t xml:space="preserve">overnors). </w:t>
      </w:r>
      <w:r w:rsidR="00211246" w:rsidRPr="00211246">
        <w:rPr>
          <w:rFonts w:ascii="Comic Sans MS" w:hAnsi="Comic Sans MS" w:cs="Arial"/>
          <w:color w:val="000000" w:themeColor="text1"/>
          <w:sz w:val="20"/>
          <w:szCs w:val="20"/>
        </w:rPr>
        <w:t xml:space="preserve">Our Whistleblowing Policy and the NSPCC whistleblowing helpline are available for staff who do not feel able to raise concerns internally. Staff can call the NSPCC on 0800 028 0285 – the line is available from 8:00am to 8:00pm, Monday to Friday or email: </w:t>
      </w:r>
      <w:hyperlink r:id="rId7" w:history="1">
        <w:r w:rsidR="00211246" w:rsidRPr="00211246">
          <w:rPr>
            <w:rStyle w:val="Hyperlink"/>
            <w:rFonts w:ascii="Comic Sans MS" w:hAnsi="Comic Sans MS" w:cs="Arial"/>
            <w:sz w:val="20"/>
            <w:szCs w:val="20"/>
          </w:rPr>
          <w:t>help@nspcc.org.uk</w:t>
        </w:r>
      </w:hyperlink>
      <w:r w:rsidR="00211246" w:rsidRPr="00211246">
        <w:rPr>
          <w:rFonts w:ascii="Comic Sans MS" w:hAnsi="Comic Sans MS" w:cs="Arial"/>
          <w:color w:val="000000" w:themeColor="text1"/>
          <w:sz w:val="20"/>
          <w:szCs w:val="20"/>
        </w:rPr>
        <w:t xml:space="preserve">. </w:t>
      </w:r>
      <w:hyperlink r:id="rId8" w:history="1">
        <w:r w:rsidR="00211246" w:rsidRPr="00211246">
          <w:rPr>
            <w:rStyle w:val="Hyperlink"/>
            <w:rFonts w:ascii="Comic Sans MS" w:hAnsi="Comic Sans MS" w:cs="Arial"/>
            <w:sz w:val="20"/>
            <w:szCs w:val="20"/>
          </w:rPr>
          <w:t>Safeguarding-Mate</w:t>
        </w:r>
      </w:hyperlink>
      <w:r w:rsidR="00211246" w:rsidRPr="00211246">
        <w:rPr>
          <w:rFonts w:ascii="Comic Sans MS" w:hAnsi="Comic Sans MS" w:cs="Arial"/>
          <w:color w:val="000000" w:themeColor="text1"/>
          <w:sz w:val="20"/>
          <w:szCs w:val="20"/>
        </w:rPr>
        <w:t xml:space="preserve"> can also guide staff should they have a concern about an adult’s behaviour.</w:t>
      </w:r>
    </w:p>
    <w:p w14:paraId="389C8F9C" w14:textId="2BF569C7" w:rsidR="00E97587" w:rsidRDefault="00E97587" w:rsidP="00211246">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Initial consideration should consider if the person may have:</w:t>
      </w:r>
    </w:p>
    <w:p w14:paraId="00E7AFF1" w14:textId="77777777" w:rsidR="00AD7972" w:rsidRDefault="00AD7972" w:rsidP="00AD7972">
      <w:pPr>
        <w:tabs>
          <w:tab w:val="num" w:pos="1080"/>
        </w:tabs>
        <w:spacing w:line="276" w:lineRule="auto"/>
        <w:ind w:left="567"/>
        <w:jc w:val="both"/>
        <w:rPr>
          <w:rFonts w:ascii="Comic Sans MS" w:hAnsi="Comic Sans MS" w:cs="Arial"/>
          <w:color w:val="000000"/>
          <w:kern w:val="28"/>
          <w:sz w:val="20"/>
          <w:szCs w:val="20"/>
          <w:lang w:eastAsia="en-GB"/>
        </w:rPr>
      </w:pPr>
    </w:p>
    <w:p w14:paraId="693E3740" w14:textId="256FBA03" w:rsidR="00211246" w:rsidRDefault="00AD7972" w:rsidP="00211246">
      <w:pPr>
        <w:tabs>
          <w:tab w:val="num" w:pos="1080"/>
        </w:tabs>
        <w:spacing w:line="276" w:lineRule="auto"/>
        <w:jc w:val="both"/>
        <w:rPr>
          <w:rFonts w:ascii="Comic Sans MS" w:hAnsi="Comic Sans MS" w:cs="Arial"/>
          <w:color w:val="000000"/>
          <w:kern w:val="28"/>
          <w:sz w:val="20"/>
          <w:szCs w:val="20"/>
          <w:lang w:eastAsia="en-GB"/>
        </w:rPr>
      </w:pPr>
      <w:r w:rsidRPr="00AD7972">
        <w:rPr>
          <w:rFonts w:ascii="Abadi Extra Light" w:hAnsi="Abadi Extra Light" w:cstheme="majorHAnsi"/>
          <w:noProof/>
          <w:kern w:val="28"/>
          <w:sz w:val="22"/>
          <w:szCs w:val="22"/>
          <w:lang w:eastAsia="en-GB"/>
          <w14:ligatures w14:val="standard"/>
          <w14:cntxtAlts/>
        </w:rPr>
        <mc:AlternateContent>
          <mc:Choice Requires="wps">
            <w:drawing>
              <wp:inline distT="0" distB="0" distL="0" distR="0" wp14:anchorId="4A3FD57D" wp14:editId="0DEDF26E">
                <wp:extent cx="1404937" cy="5800410"/>
                <wp:effectExtent l="0" t="6985" r="17145" b="1714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04937" cy="5800410"/>
                        </a:xfrm>
                        <a:prstGeom prst="roundRect">
                          <a:avLst>
                            <a:gd name="adj" fmla="val 13032"/>
                          </a:avLst>
                        </a:prstGeom>
                        <a:solidFill>
                          <a:sysClr val="window" lastClr="FFFFFF"/>
                        </a:solidFill>
                        <a:ln w="12700" cap="flat" cmpd="sng" algn="ctr">
                          <a:solidFill>
                            <a:sysClr val="windowText" lastClr="000000"/>
                          </a:solidFill>
                          <a:prstDash val="solid"/>
                          <a:miter lim="800000"/>
                        </a:ln>
                        <a:effectLst/>
                      </wps:spPr>
                      <wps:txbx>
                        <w:txbxContent>
                          <w:p w14:paraId="245F5805" w14:textId="77777777" w:rsidR="00AD7972" w:rsidRPr="005020BC" w:rsidRDefault="00AD7972" w:rsidP="00AD7972">
                            <w:pPr>
                              <w:pStyle w:val="ListParagraph"/>
                              <w:numPr>
                                <w:ilvl w:val="1"/>
                                <w:numId w:val="29"/>
                              </w:numPr>
                              <w:tabs>
                                <w:tab w:val="clear" w:pos="1080"/>
                              </w:tabs>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 xml:space="preserve">behaved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 xml:space="preserve">a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 xml:space="preserve">ay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hat</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has harmed 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may have</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harmed a</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and/or;</w:t>
                            </w:r>
                          </w:p>
                          <w:p w14:paraId="78C072A2" w14:textId="77777777" w:rsidR="00AD7972" w:rsidRPr="005020BC" w:rsidRDefault="00AD7972" w:rsidP="00AD7972">
                            <w:pPr>
                              <w:pStyle w:val="ListParagraph"/>
                              <w:numPr>
                                <w:ilvl w:val="1"/>
                                <w:numId w:val="29"/>
                              </w:numPr>
                              <w:tabs>
                                <w:tab w:val="clear" w:pos="1080"/>
                              </w:tabs>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poss</w:t>
                            </w:r>
                            <w:r w:rsidRPr="005020BC">
                              <w:rPr>
                                <w:rFonts w:ascii="Abadi Extra Light" w:hAnsi="Abadi Extra Light" w:cstheme="majorHAnsi"/>
                                <w:spacing w:val="-1"/>
                                <w:sz w:val="22"/>
                                <w:szCs w:val="22"/>
                              </w:rPr>
                              <w:t>i</w:t>
                            </w:r>
                            <w:r w:rsidRPr="005020BC">
                              <w:rPr>
                                <w:rFonts w:ascii="Abadi Extra Light" w:hAnsi="Abadi Extra Light" w:cstheme="majorHAnsi"/>
                                <w:spacing w:val="1"/>
                                <w:sz w:val="22"/>
                                <w:szCs w:val="22"/>
                              </w:rPr>
                              <w:t>b</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y comm</w:t>
                            </w:r>
                            <w:r w:rsidRPr="005020BC">
                              <w:rPr>
                                <w:rFonts w:ascii="Abadi Extra Light" w:hAnsi="Abadi Extra Light" w:cstheme="majorHAnsi"/>
                                <w:spacing w:val="-1"/>
                                <w:sz w:val="22"/>
                                <w:szCs w:val="22"/>
                              </w:rPr>
                              <w:t>i</w:t>
                            </w:r>
                            <w:r w:rsidRPr="005020BC">
                              <w:rPr>
                                <w:rFonts w:ascii="Abadi Extra Light" w:hAnsi="Abadi Extra Light" w:cstheme="majorHAnsi"/>
                                <w:spacing w:val="1"/>
                                <w:sz w:val="22"/>
                                <w:szCs w:val="22"/>
                              </w:rPr>
                              <w:t>tt</w:t>
                            </w:r>
                            <w:r w:rsidRPr="005020BC">
                              <w:rPr>
                                <w:rFonts w:ascii="Abadi Extra Light" w:hAnsi="Abadi Extra Light" w:cstheme="majorHAnsi"/>
                                <w:sz w:val="22"/>
                                <w:szCs w:val="22"/>
                              </w:rPr>
                              <w:t>ed</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cr</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m</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nal of</w:t>
                            </w:r>
                            <w:r w:rsidRPr="005020BC">
                              <w:rPr>
                                <w:rFonts w:ascii="Abadi Extra Light" w:hAnsi="Abadi Extra Light" w:cstheme="majorHAnsi"/>
                                <w:spacing w:val="1"/>
                                <w:sz w:val="22"/>
                                <w:szCs w:val="22"/>
                              </w:rPr>
                              <w:t>f</w:t>
                            </w:r>
                            <w:r w:rsidRPr="005020BC">
                              <w:rPr>
                                <w:rFonts w:ascii="Abadi Extra Light" w:hAnsi="Abadi Extra Light" w:cstheme="majorHAnsi"/>
                                <w:sz w:val="22"/>
                                <w:szCs w:val="22"/>
                              </w:rPr>
                              <w:t>ence</w:t>
                            </w:r>
                            <w:r w:rsidRPr="005020BC">
                              <w:rPr>
                                <w:rFonts w:ascii="Abadi Extra Light" w:hAnsi="Abadi Extra Light" w:cstheme="majorHAnsi"/>
                                <w:spacing w:val="-3"/>
                                <w:sz w:val="22"/>
                                <w:szCs w:val="22"/>
                              </w:rPr>
                              <w:t xml:space="preserve"> </w:t>
                            </w:r>
                            <w:r w:rsidRPr="005020BC">
                              <w:rPr>
                                <w:rFonts w:ascii="Abadi Extra Light" w:hAnsi="Abadi Extra Light" w:cstheme="majorHAnsi"/>
                                <w:sz w:val="22"/>
                                <w:szCs w:val="22"/>
                              </w:rPr>
                              <w:t>aga</w:t>
                            </w:r>
                            <w:r w:rsidRPr="005020BC">
                              <w:rPr>
                                <w:rFonts w:ascii="Abadi Extra Light" w:hAnsi="Abadi Extra Light" w:cstheme="majorHAnsi"/>
                                <w:spacing w:val="1"/>
                                <w:sz w:val="22"/>
                                <w:szCs w:val="22"/>
                              </w:rPr>
                              <w:t>in</w:t>
                            </w:r>
                            <w:r w:rsidRPr="005020BC">
                              <w:rPr>
                                <w:rFonts w:ascii="Abadi Extra Light" w:hAnsi="Abadi Extra Light" w:cstheme="majorHAnsi"/>
                                <w:sz w:val="22"/>
                                <w:szCs w:val="22"/>
                              </w:rPr>
                              <w:t>st or re</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ated</w:t>
                            </w:r>
                            <w:r w:rsidRPr="005020BC">
                              <w:rPr>
                                <w:rFonts w:ascii="Abadi Extra Light" w:hAnsi="Abadi Extra Light" w:cstheme="majorHAnsi"/>
                                <w:spacing w:val="-2"/>
                                <w:sz w:val="22"/>
                                <w:szCs w:val="22"/>
                              </w:rPr>
                              <w:t xml:space="preserve">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o</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and/or;</w:t>
                            </w:r>
                            <w:r w:rsidRPr="005020BC">
                              <w:rPr>
                                <w:rFonts w:ascii="Abadi Extra Light" w:hAnsi="Abadi Extra Light" w:cstheme="majorHAnsi"/>
                                <w:spacing w:val="-1"/>
                                <w:sz w:val="22"/>
                                <w:szCs w:val="22"/>
                              </w:rPr>
                              <w:t xml:space="preserve"> </w:t>
                            </w:r>
                          </w:p>
                          <w:p w14:paraId="09FAA13F" w14:textId="77777777" w:rsidR="00AD7972" w:rsidRPr="005020BC" w:rsidRDefault="00AD7972" w:rsidP="00AD7972">
                            <w:pPr>
                              <w:pStyle w:val="ListParagraph"/>
                              <w:numPr>
                                <w:ilvl w:val="1"/>
                                <w:numId w:val="29"/>
                              </w:numPr>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 xml:space="preserve">behaved </w:t>
                            </w:r>
                            <w:r w:rsidRPr="005020BC">
                              <w:rPr>
                                <w:rFonts w:ascii="Abadi Extra Light" w:hAnsi="Abadi Extra Light" w:cstheme="majorHAnsi"/>
                                <w:spacing w:val="1"/>
                                <w:sz w:val="22"/>
                                <w:szCs w:val="22"/>
                              </w:rPr>
                              <w:t>to</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ards</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2"/>
                                <w:sz w:val="22"/>
                                <w:szCs w:val="22"/>
                              </w:rPr>
                              <w:t>r</w:t>
                            </w:r>
                            <w:r w:rsidRPr="005020BC">
                              <w:rPr>
                                <w:rFonts w:ascii="Abadi Extra Light" w:hAnsi="Abadi Extra Light" w:cstheme="majorHAnsi"/>
                                <w:sz w:val="22"/>
                                <w:szCs w:val="22"/>
                              </w:rPr>
                              <w:t xml:space="preserve">en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 xml:space="preserve">n a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ay</w:t>
                            </w:r>
                            <w:r w:rsidRPr="005020BC">
                              <w:rPr>
                                <w:rFonts w:ascii="Abadi Extra Light" w:hAnsi="Abadi Extra Light" w:cstheme="majorHAnsi"/>
                                <w:spacing w:val="2"/>
                                <w:sz w:val="22"/>
                                <w:szCs w:val="22"/>
                              </w:rPr>
                              <w:t xml:space="preserve">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 xml:space="preserve">hat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nd</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cates</w:t>
                            </w:r>
                            <w:r w:rsidRPr="005020BC">
                              <w:rPr>
                                <w:rFonts w:ascii="Abadi Extra Light" w:hAnsi="Abadi Extra Light" w:cstheme="majorHAnsi"/>
                                <w:spacing w:val="-2"/>
                                <w:sz w:val="22"/>
                                <w:szCs w:val="22"/>
                              </w:rPr>
                              <w:t xml:space="preserve"> </w:t>
                            </w:r>
                            <w:r w:rsidRPr="005020BC">
                              <w:rPr>
                                <w:rFonts w:ascii="Abadi Extra Light" w:hAnsi="Abadi Extra Light" w:cstheme="majorHAnsi"/>
                                <w:sz w:val="22"/>
                                <w:szCs w:val="22"/>
                              </w:rPr>
                              <w:t>he 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s</w:t>
                            </w:r>
                            <w:r w:rsidRPr="005020BC">
                              <w:rPr>
                                <w:rFonts w:ascii="Abadi Extra Light" w:hAnsi="Abadi Extra Light" w:cstheme="majorHAnsi"/>
                                <w:spacing w:val="-1"/>
                                <w:sz w:val="22"/>
                                <w:szCs w:val="22"/>
                              </w:rPr>
                              <w:t>h</w:t>
                            </w:r>
                            <w:r w:rsidRPr="005020BC">
                              <w:rPr>
                                <w:rFonts w:ascii="Abadi Extra Light" w:hAnsi="Abadi Extra Light" w:cstheme="majorHAnsi"/>
                                <w:sz w:val="22"/>
                                <w:szCs w:val="22"/>
                              </w:rPr>
                              <w:t xml:space="preserve">e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ou</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d p</w:t>
                            </w:r>
                            <w:r w:rsidRPr="005020BC">
                              <w:rPr>
                                <w:rFonts w:ascii="Abadi Extra Light" w:hAnsi="Abadi Extra Light" w:cstheme="majorHAnsi"/>
                                <w:spacing w:val="1"/>
                                <w:sz w:val="22"/>
                                <w:szCs w:val="22"/>
                              </w:rPr>
                              <w:t>o</w:t>
                            </w:r>
                            <w:r w:rsidRPr="005020BC">
                              <w:rPr>
                                <w:rFonts w:ascii="Abadi Extra Light" w:hAnsi="Abadi Extra Light" w:cstheme="majorHAnsi"/>
                                <w:sz w:val="22"/>
                                <w:szCs w:val="22"/>
                              </w:rPr>
                              <w:t>se a r</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sk of</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w:t>
                            </w:r>
                            <w:r w:rsidRPr="005020BC">
                              <w:rPr>
                                <w:rFonts w:ascii="Abadi Extra Light" w:hAnsi="Abadi Extra Light" w:cstheme="majorHAnsi"/>
                                <w:spacing w:val="-1"/>
                                <w:sz w:val="22"/>
                                <w:szCs w:val="22"/>
                              </w:rPr>
                              <w:t>r</w:t>
                            </w:r>
                            <w:r w:rsidRPr="005020BC">
                              <w:rPr>
                                <w:rFonts w:ascii="Abadi Extra Light" w:hAnsi="Abadi Extra Light" w:cstheme="majorHAnsi"/>
                                <w:sz w:val="22"/>
                                <w:szCs w:val="22"/>
                              </w:rPr>
                              <w:t>m</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to</w:t>
                            </w:r>
                            <w:r w:rsidRPr="005020BC">
                              <w:rPr>
                                <w:rFonts w:ascii="Abadi Extra Light" w:hAnsi="Abadi Extra Light" w:cstheme="majorHAnsi"/>
                                <w:spacing w:val="-2"/>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1"/>
                                <w:sz w:val="22"/>
                                <w:szCs w:val="22"/>
                              </w:rPr>
                              <w:t>r</w:t>
                            </w:r>
                            <w:r w:rsidRPr="005020BC">
                              <w:rPr>
                                <w:rFonts w:ascii="Abadi Extra Light" w:hAnsi="Abadi Extra Light" w:cstheme="majorHAnsi"/>
                                <w:sz w:val="22"/>
                                <w:szCs w:val="22"/>
                              </w:rPr>
                              <w:t>en</w:t>
                            </w:r>
                            <w:bookmarkStart w:id="0" w:name="_Hlk44508640"/>
                            <w:r w:rsidRPr="005020BC">
                              <w:rPr>
                                <w:rFonts w:ascii="Abadi Extra Light" w:hAnsi="Abadi Extra Light" w:cstheme="majorHAnsi"/>
                                <w:sz w:val="22"/>
                                <w:szCs w:val="22"/>
                              </w:rPr>
                              <w:t>; and/or</w:t>
                            </w:r>
                          </w:p>
                          <w:p w14:paraId="6F08B30B" w14:textId="77777777" w:rsidR="00AD7972" w:rsidRPr="005020BC" w:rsidRDefault="00AD7972" w:rsidP="00AD7972">
                            <w:pPr>
                              <w:pStyle w:val="ListParagraph"/>
                              <w:numPr>
                                <w:ilvl w:val="1"/>
                                <w:numId w:val="29"/>
                              </w:numPr>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behaved or may have behaved in a way that indicates they may not be suitable to work with children</w:t>
                            </w:r>
                          </w:p>
                          <w:bookmarkEnd w:id="0"/>
                          <w:p w14:paraId="3BC99FF0" w14:textId="77777777" w:rsidR="00AD7972" w:rsidRPr="005020BC" w:rsidRDefault="00AD7972" w:rsidP="00AD7972">
                            <w:pPr>
                              <w:pStyle w:val="ListParagraph"/>
                              <w:ind w:left="426" w:right="35"/>
                              <w:jc w:val="right"/>
                              <w:rPr>
                                <w:rFonts w:ascii="Abadi Extra Light" w:hAnsi="Abadi Extra Light" w:cstheme="majorHAnsi"/>
                                <w:iCs/>
                                <w:sz w:val="22"/>
                                <w:szCs w:val="22"/>
                              </w:rPr>
                            </w:pPr>
                            <w:r w:rsidRPr="005020BC">
                              <w:rPr>
                                <w:rFonts w:ascii="Abadi Extra Light" w:hAnsi="Abadi Extra Light" w:cstheme="majorHAnsi"/>
                                <w:iCs/>
                                <w:sz w:val="22"/>
                                <w:szCs w:val="22"/>
                              </w:rPr>
                              <w:t>Keeping Children Safe in Education 2025</w:t>
                            </w:r>
                          </w:p>
                          <w:p w14:paraId="4109863D" w14:textId="77777777" w:rsidR="00AD7972" w:rsidRPr="005A7230" w:rsidRDefault="00AD7972" w:rsidP="00AD7972">
                            <w:pPr>
                              <w:jc w:val="both"/>
                              <w:rPr>
                                <w:rFonts w:ascii="Abadi Extra Light" w:eastAsiaTheme="majorEastAsia" w:hAnsi="Abadi Extra Light" w:cstheme="majorHAnsi"/>
                                <w:i/>
                                <w:iCs/>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A3FD57D" id="_x0000_s1027" style="width:110.6pt;height:456.7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" fillcolor="window" strokecolor="windowText" strokeweight="1pt">
                <v:stroke joinstyle="miter"/>
                <v:textbox>
                  <w:txbxContent>
                    <w:p w14:paraId="245F5805" w14:textId="77777777" w:rsidR="00AD7972" w:rsidRPr="005020BC" w:rsidRDefault="00AD7972" w:rsidP="00AD7972">
                      <w:pPr>
                        <w:pStyle w:val="ListParagraph"/>
                        <w:numPr>
                          <w:ilvl w:val="1"/>
                          <w:numId w:val="29"/>
                        </w:numPr>
                        <w:tabs>
                          <w:tab w:val="clear" w:pos="1080"/>
                        </w:tabs>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 xml:space="preserve">behaved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 xml:space="preserve">a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 xml:space="preserve">ay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hat</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has harmed 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may have</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harmed a</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and/or;</w:t>
                      </w:r>
                    </w:p>
                    <w:p w14:paraId="78C072A2" w14:textId="77777777" w:rsidR="00AD7972" w:rsidRPr="005020BC" w:rsidRDefault="00AD7972" w:rsidP="00AD7972">
                      <w:pPr>
                        <w:pStyle w:val="ListParagraph"/>
                        <w:numPr>
                          <w:ilvl w:val="1"/>
                          <w:numId w:val="29"/>
                        </w:numPr>
                        <w:tabs>
                          <w:tab w:val="clear" w:pos="1080"/>
                        </w:tabs>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poss</w:t>
                      </w:r>
                      <w:r w:rsidRPr="005020BC">
                        <w:rPr>
                          <w:rFonts w:ascii="Abadi Extra Light" w:hAnsi="Abadi Extra Light" w:cstheme="majorHAnsi"/>
                          <w:spacing w:val="-1"/>
                          <w:sz w:val="22"/>
                          <w:szCs w:val="22"/>
                        </w:rPr>
                        <w:t>i</w:t>
                      </w:r>
                      <w:r w:rsidRPr="005020BC">
                        <w:rPr>
                          <w:rFonts w:ascii="Abadi Extra Light" w:hAnsi="Abadi Extra Light" w:cstheme="majorHAnsi"/>
                          <w:spacing w:val="1"/>
                          <w:sz w:val="22"/>
                          <w:szCs w:val="22"/>
                        </w:rPr>
                        <w:t>b</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y comm</w:t>
                      </w:r>
                      <w:r w:rsidRPr="005020BC">
                        <w:rPr>
                          <w:rFonts w:ascii="Abadi Extra Light" w:hAnsi="Abadi Extra Light" w:cstheme="majorHAnsi"/>
                          <w:spacing w:val="-1"/>
                          <w:sz w:val="22"/>
                          <w:szCs w:val="22"/>
                        </w:rPr>
                        <w:t>i</w:t>
                      </w:r>
                      <w:r w:rsidRPr="005020BC">
                        <w:rPr>
                          <w:rFonts w:ascii="Abadi Extra Light" w:hAnsi="Abadi Extra Light" w:cstheme="majorHAnsi"/>
                          <w:spacing w:val="1"/>
                          <w:sz w:val="22"/>
                          <w:szCs w:val="22"/>
                        </w:rPr>
                        <w:t>tt</w:t>
                      </w:r>
                      <w:r w:rsidRPr="005020BC">
                        <w:rPr>
                          <w:rFonts w:ascii="Abadi Extra Light" w:hAnsi="Abadi Extra Light" w:cstheme="majorHAnsi"/>
                          <w:sz w:val="22"/>
                          <w:szCs w:val="22"/>
                        </w:rPr>
                        <w:t>ed</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cr</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m</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nal of</w:t>
                      </w:r>
                      <w:r w:rsidRPr="005020BC">
                        <w:rPr>
                          <w:rFonts w:ascii="Abadi Extra Light" w:hAnsi="Abadi Extra Light" w:cstheme="majorHAnsi"/>
                          <w:spacing w:val="1"/>
                          <w:sz w:val="22"/>
                          <w:szCs w:val="22"/>
                        </w:rPr>
                        <w:t>f</w:t>
                      </w:r>
                      <w:r w:rsidRPr="005020BC">
                        <w:rPr>
                          <w:rFonts w:ascii="Abadi Extra Light" w:hAnsi="Abadi Extra Light" w:cstheme="majorHAnsi"/>
                          <w:sz w:val="22"/>
                          <w:szCs w:val="22"/>
                        </w:rPr>
                        <w:t>ence</w:t>
                      </w:r>
                      <w:r w:rsidRPr="005020BC">
                        <w:rPr>
                          <w:rFonts w:ascii="Abadi Extra Light" w:hAnsi="Abadi Extra Light" w:cstheme="majorHAnsi"/>
                          <w:spacing w:val="-3"/>
                          <w:sz w:val="22"/>
                          <w:szCs w:val="22"/>
                        </w:rPr>
                        <w:t xml:space="preserve"> </w:t>
                      </w:r>
                      <w:r w:rsidRPr="005020BC">
                        <w:rPr>
                          <w:rFonts w:ascii="Abadi Extra Light" w:hAnsi="Abadi Extra Light" w:cstheme="majorHAnsi"/>
                          <w:sz w:val="22"/>
                          <w:szCs w:val="22"/>
                        </w:rPr>
                        <w:t>aga</w:t>
                      </w:r>
                      <w:r w:rsidRPr="005020BC">
                        <w:rPr>
                          <w:rFonts w:ascii="Abadi Extra Light" w:hAnsi="Abadi Extra Light" w:cstheme="majorHAnsi"/>
                          <w:spacing w:val="1"/>
                          <w:sz w:val="22"/>
                          <w:szCs w:val="22"/>
                        </w:rPr>
                        <w:t>in</w:t>
                      </w:r>
                      <w:r w:rsidRPr="005020BC">
                        <w:rPr>
                          <w:rFonts w:ascii="Abadi Extra Light" w:hAnsi="Abadi Extra Light" w:cstheme="majorHAnsi"/>
                          <w:sz w:val="22"/>
                          <w:szCs w:val="22"/>
                        </w:rPr>
                        <w:t>st or re</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ated</w:t>
                      </w:r>
                      <w:r w:rsidRPr="005020BC">
                        <w:rPr>
                          <w:rFonts w:ascii="Abadi Extra Light" w:hAnsi="Abadi Extra Light" w:cstheme="majorHAnsi"/>
                          <w:spacing w:val="-2"/>
                          <w:sz w:val="22"/>
                          <w:szCs w:val="22"/>
                        </w:rPr>
                        <w:t xml:space="preserve">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o</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and/or;</w:t>
                      </w:r>
                      <w:r w:rsidRPr="005020BC">
                        <w:rPr>
                          <w:rFonts w:ascii="Abadi Extra Light" w:hAnsi="Abadi Extra Light" w:cstheme="majorHAnsi"/>
                          <w:spacing w:val="-1"/>
                          <w:sz w:val="22"/>
                          <w:szCs w:val="22"/>
                        </w:rPr>
                        <w:t xml:space="preserve"> </w:t>
                      </w:r>
                    </w:p>
                    <w:p w14:paraId="09FAA13F" w14:textId="77777777" w:rsidR="00AD7972" w:rsidRPr="005020BC" w:rsidRDefault="00AD7972" w:rsidP="00AD7972">
                      <w:pPr>
                        <w:pStyle w:val="ListParagraph"/>
                        <w:numPr>
                          <w:ilvl w:val="1"/>
                          <w:numId w:val="29"/>
                        </w:numPr>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 xml:space="preserve">behaved </w:t>
                      </w:r>
                      <w:r w:rsidRPr="005020BC">
                        <w:rPr>
                          <w:rFonts w:ascii="Abadi Extra Light" w:hAnsi="Abadi Extra Light" w:cstheme="majorHAnsi"/>
                          <w:spacing w:val="1"/>
                          <w:sz w:val="22"/>
                          <w:szCs w:val="22"/>
                        </w:rPr>
                        <w:t>to</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ards</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a 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 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2"/>
                          <w:sz w:val="22"/>
                          <w:szCs w:val="22"/>
                        </w:rPr>
                        <w:t>r</w:t>
                      </w:r>
                      <w:r w:rsidRPr="005020BC">
                        <w:rPr>
                          <w:rFonts w:ascii="Abadi Extra Light" w:hAnsi="Abadi Extra Light" w:cstheme="majorHAnsi"/>
                          <w:sz w:val="22"/>
                          <w:szCs w:val="22"/>
                        </w:rPr>
                        <w:t xml:space="preserve">en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 xml:space="preserve">n a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ay</w:t>
                      </w:r>
                      <w:r w:rsidRPr="005020BC">
                        <w:rPr>
                          <w:rFonts w:ascii="Abadi Extra Light" w:hAnsi="Abadi Extra Light" w:cstheme="majorHAnsi"/>
                          <w:spacing w:val="2"/>
                          <w:sz w:val="22"/>
                          <w:szCs w:val="22"/>
                        </w:rPr>
                        <w:t xml:space="preserve"> </w:t>
                      </w:r>
                      <w:r w:rsidRPr="005020BC">
                        <w:rPr>
                          <w:rFonts w:ascii="Abadi Extra Light" w:hAnsi="Abadi Extra Light" w:cstheme="majorHAnsi"/>
                          <w:spacing w:val="1"/>
                          <w:sz w:val="22"/>
                          <w:szCs w:val="22"/>
                        </w:rPr>
                        <w:t>t</w:t>
                      </w:r>
                      <w:r w:rsidRPr="005020BC">
                        <w:rPr>
                          <w:rFonts w:ascii="Abadi Extra Light" w:hAnsi="Abadi Extra Light" w:cstheme="majorHAnsi"/>
                          <w:sz w:val="22"/>
                          <w:szCs w:val="22"/>
                        </w:rPr>
                        <w:t xml:space="preserve">hat </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nd</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cates</w:t>
                      </w:r>
                      <w:r w:rsidRPr="005020BC">
                        <w:rPr>
                          <w:rFonts w:ascii="Abadi Extra Light" w:hAnsi="Abadi Extra Light" w:cstheme="majorHAnsi"/>
                          <w:spacing w:val="-2"/>
                          <w:sz w:val="22"/>
                          <w:szCs w:val="22"/>
                        </w:rPr>
                        <w:t xml:space="preserve"> </w:t>
                      </w:r>
                      <w:r w:rsidRPr="005020BC">
                        <w:rPr>
                          <w:rFonts w:ascii="Abadi Extra Light" w:hAnsi="Abadi Extra Light" w:cstheme="majorHAnsi"/>
                          <w:sz w:val="22"/>
                          <w:szCs w:val="22"/>
                        </w:rPr>
                        <w:t>he or</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s</w:t>
                      </w:r>
                      <w:r w:rsidRPr="005020BC">
                        <w:rPr>
                          <w:rFonts w:ascii="Abadi Extra Light" w:hAnsi="Abadi Extra Light" w:cstheme="majorHAnsi"/>
                          <w:spacing w:val="-1"/>
                          <w:sz w:val="22"/>
                          <w:szCs w:val="22"/>
                        </w:rPr>
                        <w:t>h</w:t>
                      </w:r>
                      <w:r w:rsidRPr="005020BC">
                        <w:rPr>
                          <w:rFonts w:ascii="Abadi Extra Light" w:hAnsi="Abadi Extra Light" w:cstheme="majorHAnsi"/>
                          <w:sz w:val="22"/>
                          <w:szCs w:val="22"/>
                        </w:rPr>
                        <w:t xml:space="preserve">e </w:t>
                      </w:r>
                      <w:r w:rsidRPr="005020BC">
                        <w:rPr>
                          <w:rFonts w:ascii="Abadi Extra Light" w:hAnsi="Abadi Extra Light" w:cstheme="majorHAnsi"/>
                          <w:spacing w:val="-1"/>
                          <w:sz w:val="22"/>
                          <w:szCs w:val="22"/>
                        </w:rPr>
                        <w:t>w</w:t>
                      </w:r>
                      <w:r w:rsidRPr="005020BC">
                        <w:rPr>
                          <w:rFonts w:ascii="Abadi Extra Light" w:hAnsi="Abadi Extra Light" w:cstheme="majorHAnsi"/>
                          <w:sz w:val="22"/>
                          <w:szCs w:val="22"/>
                        </w:rPr>
                        <w:t>ou</w:t>
                      </w:r>
                      <w:r w:rsidRPr="005020BC">
                        <w:rPr>
                          <w:rFonts w:ascii="Abadi Extra Light" w:hAnsi="Abadi Extra Light" w:cstheme="majorHAnsi"/>
                          <w:spacing w:val="-1"/>
                          <w:sz w:val="22"/>
                          <w:szCs w:val="22"/>
                        </w:rPr>
                        <w:t>l</w:t>
                      </w:r>
                      <w:r w:rsidRPr="005020BC">
                        <w:rPr>
                          <w:rFonts w:ascii="Abadi Extra Light" w:hAnsi="Abadi Extra Light" w:cstheme="majorHAnsi"/>
                          <w:sz w:val="22"/>
                          <w:szCs w:val="22"/>
                        </w:rPr>
                        <w:t>d p</w:t>
                      </w:r>
                      <w:r w:rsidRPr="005020BC">
                        <w:rPr>
                          <w:rFonts w:ascii="Abadi Extra Light" w:hAnsi="Abadi Extra Light" w:cstheme="majorHAnsi"/>
                          <w:spacing w:val="1"/>
                          <w:sz w:val="22"/>
                          <w:szCs w:val="22"/>
                        </w:rPr>
                        <w:t>o</w:t>
                      </w:r>
                      <w:r w:rsidRPr="005020BC">
                        <w:rPr>
                          <w:rFonts w:ascii="Abadi Extra Light" w:hAnsi="Abadi Extra Light" w:cstheme="majorHAnsi"/>
                          <w:sz w:val="22"/>
                          <w:szCs w:val="22"/>
                        </w:rPr>
                        <w:t>se a r</w:t>
                      </w:r>
                      <w:r w:rsidRPr="005020BC">
                        <w:rPr>
                          <w:rFonts w:ascii="Abadi Extra Light" w:hAnsi="Abadi Extra Light" w:cstheme="majorHAnsi"/>
                          <w:spacing w:val="-1"/>
                          <w:sz w:val="22"/>
                          <w:szCs w:val="22"/>
                        </w:rPr>
                        <w:t>i</w:t>
                      </w:r>
                      <w:r w:rsidRPr="005020BC">
                        <w:rPr>
                          <w:rFonts w:ascii="Abadi Extra Light" w:hAnsi="Abadi Extra Light" w:cstheme="majorHAnsi"/>
                          <w:sz w:val="22"/>
                          <w:szCs w:val="22"/>
                        </w:rPr>
                        <w:t>sk of</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ha</w:t>
                      </w:r>
                      <w:r w:rsidRPr="005020BC">
                        <w:rPr>
                          <w:rFonts w:ascii="Abadi Extra Light" w:hAnsi="Abadi Extra Light" w:cstheme="majorHAnsi"/>
                          <w:spacing w:val="-1"/>
                          <w:sz w:val="22"/>
                          <w:szCs w:val="22"/>
                        </w:rPr>
                        <w:t>r</w:t>
                      </w:r>
                      <w:r w:rsidRPr="005020BC">
                        <w:rPr>
                          <w:rFonts w:ascii="Abadi Extra Light" w:hAnsi="Abadi Extra Light" w:cstheme="majorHAnsi"/>
                          <w:sz w:val="22"/>
                          <w:szCs w:val="22"/>
                        </w:rPr>
                        <w:t>m</w:t>
                      </w:r>
                      <w:r w:rsidRPr="005020BC">
                        <w:rPr>
                          <w:rFonts w:ascii="Abadi Extra Light" w:hAnsi="Abadi Extra Light" w:cstheme="majorHAnsi"/>
                          <w:spacing w:val="1"/>
                          <w:sz w:val="22"/>
                          <w:szCs w:val="22"/>
                        </w:rPr>
                        <w:t xml:space="preserve"> </w:t>
                      </w:r>
                      <w:r w:rsidRPr="005020BC">
                        <w:rPr>
                          <w:rFonts w:ascii="Abadi Extra Light" w:hAnsi="Abadi Extra Light" w:cstheme="majorHAnsi"/>
                          <w:sz w:val="22"/>
                          <w:szCs w:val="22"/>
                        </w:rPr>
                        <w:t>to</w:t>
                      </w:r>
                      <w:r w:rsidRPr="005020BC">
                        <w:rPr>
                          <w:rFonts w:ascii="Abadi Extra Light" w:hAnsi="Abadi Extra Light" w:cstheme="majorHAnsi"/>
                          <w:spacing w:val="-2"/>
                          <w:sz w:val="22"/>
                          <w:szCs w:val="22"/>
                        </w:rPr>
                        <w:t xml:space="preserve"> </w:t>
                      </w:r>
                      <w:r w:rsidRPr="005020BC">
                        <w:rPr>
                          <w:rFonts w:ascii="Abadi Extra Light" w:hAnsi="Abadi Extra Light" w:cstheme="majorHAnsi"/>
                          <w:sz w:val="22"/>
                          <w:szCs w:val="22"/>
                        </w:rPr>
                        <w:t>ch</w:t>
                      </w:r>
                      <w:r w:rsidRPr="005020BC">
                        <w:rPr>
                          <w:rFonts w:ascii="Abadi Extra Light" w:hAnsi="Abadi Extra Light" w:cstheme="majorHAnsi"/>
                          <w:spacing w:val="-1"/>
                          <w:sz w:val="22"/>
                          <w:szCs w:val="22"/>
                        </w:rPr>
                        <w:t>il</w:t>
                      </w:r>
                      <w:r w:rsidRPr="005020BC">
                        <w:rPr>
                          <w:rFonts w:ascii="Abadi Extra Light" w:hAnsi="Abadi Extra Light" w:cstheme="majorHAnsi"/>
                          <w:sz w:val="22"/>
                          <w:szCs w:val="22"/>
                        </w:rPr>
                        <w:t>d</w:t>
                      </w:r>
                      <w:r w:rsidRPr="005020BC">
                        <w:rPr>
                          <w:rFonts w:ascii="Abadi Extra Light" w:hAnsi="Abadi Extra Light" w:cstheme="majorHAnsi"/>
                          <w:spacing w:val="-1"/>
                          <w:sz w:val="22"/>
                          <w:szCs w:val="22"/>
                        </w:rPr>
                        <w:t>r</w:t>
                      </w:r>
                      <w:r w:rsidRPr="005020BC">
                        <w:rPr>
                          <w:rFonts w:ascii="Abadi Extra Light" w:hAnsi="Abadi Extra Light" w:cstheme="majorHAnsi"/>
                          <w:sz w:val="22"/>
                          <w:szCs w:val="22"/>
                        </w:rPr>
                        <w:t>en</w:t>
                      </w:r>
                      <w:bookmarkStart w:id="1" w:name="_Hlk44508640"/>
                      <w:r w:rsidRPr="005020BC">
                        <w:rPr>
                          <w:rFonts w:ascii="Abadi Extra Light" w:hAnsi="Abadi Extra Light" w:cstheme="majorHAnsi"/>
                          <w:sz w:val="22"/>
                          <w:szCs w:val="22"/>
                        </w:rPr>
                        <w:t>; and/or</w:t>
                      </w:r>
                    </w:p>
                    <w:p w14:paraId="6F08B30B" w14:textId="77777777" w:rsidR="00AD7972" w:rsidRPr="005020BC" w:rsidRDefault="00AD7972" w:rsidP="00AD7972">
                      <w:pPr>
                        <w:pStyle w:val="ListParagraph"/>
                        <w:numPr>
                          <w:ilvl w:val="1"/>
                          <w:numId w:val="29"/>
                        </w:numPr>
                        <w:ind w:left="426" w:right="35" w:hanging="284"/>
                        <w:contextualSpacing/>
                        <w:jc w:val="both"/>
                        <w:rPr>
                          <w:rFonts w:ascii="Abadi Extra Light" w:hAnsi="Abadi Extra Light" w:cstheme="majorHAnsi"/>
                          <w:sz w:val="22"/>
                          <w:szCs w:val="22"/>
                        </w:rPr>
                      </w:pPr>
                      <w:r w:rsidRPr="005020BC">
                        <w:rPr>
                          <w:rFonts w:ascii="Abadi Extra Light" w:hAnsi="Abadi Extra Light" w:cstheme="majorHAnsi"/>
                          <w:sz w:val="22"/>
                          <w:szCs w:val="22"/>
                        </w:rPr>
                        <w:t>behaved or may have behaved in a way that indicates they may not be suitable to work with children</w:t>
                      </w:r>
                    </w:p>
                    <w:bookmarkEnd w:id="1"/>
                    <w:p w14:paraId="3BC99FF0" w14:textId="77777777" w:rsidR="00AD7972" w:rsidRPr="005020BC" w:rsidRDefault="00AD7972" w:rsidP="00AD7972">
                      <w:pPr>
                        <w:pStyle w:val="ListParagraph"/>
                        <w:ind w:left="426" w:right="35"/>
                        <w:jc w:val="right"/>
                        <w:rPr>
                          <w:rFonts w:ascii="Abadi Extra Light" w:hAnsi="Abadi Extra Light" w:cstheme="majorHAnsi"/>
                          <w:iCs/>
                          <w:sz w:val="22"/>
                          <w:szCs w:val="22"/>
                        </w:rPr>
                      </w:pPr>
                      <w:r w:rsidRPr="005020BC">
                        <w:rPr>
                          <w:rFonts w:ascii="Abadi Extra Light" w:hAnsi="Abadi Extra Light" w:cstheme="majorHAnsi"/>
                          <w:iCs/>
                          <w:sz w:val="22"/>
                          <w:szCs w:val="22"/>
                        </w:rPr>
                        <w:t>Keeping Children Safe in Education 2025</w:t>
                      </w:r>
                    </w:p>
                    <w:p w14:paraId="4109863D" w14:textId="77777777" w:rsidR="00AD7972" w:rsidRPr="005A7230" w:rsidRDefault="00AD7972" w:rsidP="00AD7972">
                      <w:pPr>
                        <w:jc w:val="both"/>
                        <w:rPr>
                          <w:rFonts w:ascii="Abadi Extra Light" w:eastAsiaTheme="majorEastAsia" w:hAnsi="Abadi Extra Light" w:cstheme="majorHAnsi"/>
                          <w:i/>
                          <w:iCs/>
                          <w:sz w:val="28"/>
                          <w:szCs w:val="28"/>
                        </w:rPr>
                      </w:pPr>
                    </w:p>
                  </w:txbxContent>
                </v:textbox>
                <w10:anchorlock/>
              </v:roundrect>
            </w:pict>
          </mc:Fallback>
        </mc:AlternateContent>
      </w:r>
    </w:p>
    <w:p w14:paraId="12DA7B74" w14:textId="77777777" w:rsidR="00F46544" w:rsidRPr="00F46544" w:rsidRDefault="00F46544" w:rsidP="00F46544">
      <w:pPr>
        <w:ind w:right="-46"/>
        <w:contextualSpacing/>
        <w:jc w:val="both"/>
        <w:rPr>
          <w:rFonts w:ascii="Comic Sans MS" w:hAnsi="Comic Sans MS" w:cs="Arial"/>
          <w:sz w:val="20"/>
          <w:szCs w:val="20"/>
        </w:rPr>
      </w:pPr>
    </w:p>
    <w:p w14:paraId="62BEC584" w14:textId="77777777" w:rsidR="00003E02" w:rsidRPr="005020BC" w:rsidRDefault="00003E02" w:rsidP="005020BC">
      <w:pPr>
        <w:pStyle w:val="ListParagraph"/>
        <w:numPr>
          <w:ilvl w:val="0"/>
          <w:numId w:val="34"/>
        </w:numPr>
        <w:ind w:right="-46"/>
        <w:contextualSpacing/>
        <w:jc w:val="both"/>
        <w:rPr>
          <w:rFonts w:ascii="Comic Sans MS" w:hAnsi="Comic Sans MS" w:cs="Arial"/>
          <w:sz w:val="20"/>
          <w:szCs w:val="20"/>
        </w:rPr>
      </w:pPr>
      <w:r w:rsidRPr="005020BC">
        <w:rPr>
          <w:rFonts w:ascii="Comic Sans MS" w:hAnsi="Comic Sans MS" w:cs="Arial"/>
          <w:sz w:val="20"/>
          <w:szCs w:val="20"/>
        </w:rPr>
        <w:t>Equally initial consideration and ‘fact finding’ may determine the concerns do not meet the above criteria and do not warrant a police investigation or enquires by Children’s Services. There may be clear evidence from the outset the allegation is false, malicious or unfounded.</w:t>
      </w:r>
    </w:p>
    <w:p w14:paraId="4BAC3185" w14:textId="77777777" w:rsidR="00E97587" w:rsidRPr="005020BC" w:rsidRDefault="00E97587" w:rsidP="005020BC">
      <w:pPr>
        <w:pStyle w:val="ListParagraph"/>
        <w:numPr>
          <w:ilvl w:val="0"/>
          <w:numId w:val="34"/>
        </w:numPr>
        <w:ind w:right="-46"/>
        <w:contextualSpacing/>
        <w:jc w:val="both"/>
        <w:rPr>
          <w:rFonts w:ascii="Comic Sans MS" w:hAnsi="Comic Sans MS" w:cs="Arial"/>
          <w:sz w:val="20"/>
          <w:szCs w:val="20"/>
        </w:rPr>
      </w:pPr>
      <w:r w:rsidRPr="005020BC">
        <w:rPr>
          <w:rFonts w:ascii="Comic Sans MS" w:hAnsi="Comic Sans MS" w:cs="Arial"/>
          <w:color w:val="000000"/>
          <w:kern w:val="28"/>
          <w:sz w:val="20"/>
          <w:szCs w:val="20"/>
          <w:lang w:eastAsia="en-GB"/>
        </w:rPr>
        <w:t xml:space="preserve">Consideration should be given to immediately protecting the child and the need to contact the police. </w:t>
      </w:r>
    </w:p>
    <w:p w14:paraId="27F4899E" w14:textId="77777777" w:rsidR="00E97587" w:rsidRPr="005020BC" w:rsidRDefault="00E97587" w:rsidP="005020BC">
      <w:pPr>
        <w:pStyle w:val="ListParagraph"/>
        <w:numPr>
          <w:ilvl w:val="0"/>
          <w:numId w:val="34"/>
        </w:numPr>
        <w:tabs>
          <w:tab w:val="num" w:pos="1080"/>
        </w:tabs>
        <w:spacing w:line="276" w:lineRule="auto"/>
        <w:jc w:val="both"/>
        <w:rPr>
          <w:rFonts w:ascii="Comic Sans MS" w:hAnsi="Comic Sans MS" w:cs="Arial"/>
          <w:color w:val="000000"/>
          <w:kern w:val="28"/>
          <w:sz w:val="20"/>
          <w:szCs w:val="20"/>
          <w:lang w:eastAsia="en-GB"/>
        </w:rPr>
      </w:pPr>
      <w:r w:rsidRPr="005020BC">
        <w:rPr>
          <w:rFonts w:ascii="Comic Sans MS" w:hAnsi="Comic Sans MS" w:cs="Arial"/>
          <w:color w:val="000000"/>
          <w:kern w:val="28"/>
          <w:sz w:val="20"/>
          <w:szCs w:val="20"/>
          <w:lang w:eastAsia="en-GB"/>
        </w:rPr>
        <w:t>The Local Authority Designated Officer is the linchpin in the process and should be contacted without delay to discuss allegations against staff and volunteers. The L.A.D.O. will hold a strategy discussion with police and relevant agencies. The strategy discussion and subsequent strategy meetings will consider:</w:t>
      </w:r>
    </w:p>
    <w:p w14:paraId="6B50451E" w14:textId="77777777" w:rsidR="00E97587" w:rsidRPr="00B33639" w:rsidRDefault="00E97587" w:rsidP="00E97587">
      <w:pPr>
        <w:spacing w:line="276" w:lineRule="auto"/>
        <w:ind w:left="567"/>
        <w:jc w:val="both"/>
        <w:rPr>
          <w:rFonts w:ascii="Comic Sans MS" w:hAnsi="Comic Sans MS" w:cs="Arial"/>
          <w:color w:val="000000"/>
          <w:kern w:val="28"/>
          <w:sz w:val="20"/>
          <w:szCs w:val="20"/>
          <w:lang w:eastAsia="en-GB"/>
        </w:rPr>
      </w:pPr>
    </w:p>
    <w:p w14:paraId="01787E1F" w14:textId="77777777" w:rsidR="00E97587" w:rsidRPr="00B33639" w:rsidRDefault="00E97587" w:rsidP="00E97587">
      <w:pPr>
        <w:numPr>
          <w:ilvl w:val="1"/>
          <w:numId w:val="22"/>
        </w:numPr>
        <w:spacing w:line="276" w:lineRule="auto"/>
        <w:contextualSpacing/>
        <w:jc w:val="both"/>
        <w:rPr>
          <w:rFonts w:ascii="Comic Sans MS" w:hAnsi="Comic Sans MS" w:cs="Arial"/>
          <w:color w:val="000000"/>
          <w:kern w:val="28"/>
          <w:sz w:val="20"/>
          <w:szCs w:val="20"/>
          <w:lang w:eastAsia="en-GB"/>
        </w:rPr>
      </w:pPr>
      <w:r w:rsidRPr="00B33639">
        <w:rPr>
          <w:rFonts w:ascii="Comic Sans MS" w:hAnsi="Comic Sans MS" w:cs="Arial"/>
          <w:kern w:val="28"/>
          <w:sz w:val="20"/>
          <w:szCs w:val="20"/>
          <w:lang w:eastAsia="en-GB"/>
        </w:rPr>
        <w:t>the case for suspension or alternatives to suspension</w:t>
      </w:r>
    </w:p>
    <w:p w14:paraId="068B263C" w14:textId="77777777" w:rsidR="00E97587" w:rsidRPr="00B33639" w:rsidRDefault="00E97587" w:rsidP="00E97587">
      <w:pPr>
        <w:numPr>
          <w:ilvl w:val="0"/>
          <w:numId w:val="23"/>
        </w:numPr>
        <w:tabs>
          <w:tab w:val="left" w:pos="993"/>
        </w:tabs>
        <w:spacing w:line="271" w:lineRule="auto"/>
        <w:ind w:hanging="11"/>
        <w:rPr>
          <w:rFonts w:ascii="Comic Sans MS" w:hAnsi="Comic Sans MS" w:cs="Arial"/>
          <w:bCs/>
          <w:kern w:val="28"/>
          <w:sz w:val="20"/>
          <w:szCs w:val="20"/>
          <w:lang w:eastAsia="en-GB"/>
        </w:rPr>
      </w:pPr>
      <w:r w:rsidRPr="00B33639">
        <w:rPr>
          <w:rFonts w:ascii="Comic Sans MS" w:hAnsi="Comic Sans MS" w:cs="Arial"/>
          <w:bCs/>
          <w:kern w:val="28"/>
          <w:sz w:val="20"/>
          <w:szCs w:val="20"/>
          <w:lang w:eastAsia="en-GB"/>
        </w:rPr>
        <w:t xml:space="preserve"> any investigation undertaken by police</w:t>
      </w:r>
    </w:p>
    <w:p w14:paraId="23467D67" w14:textId="77777777" w:rsidR="00E97587" w:rsidRPr="00B33639" w:rsidRDefault="00E97587" w:rsidP="00E97587">
      <w:pPr>
        <w:numPr>
          <w:ilvl w:val="0"/>
          <w:numId w:val="23"/>
        </w:numPr>
        <w:tabs>
          <w:tab w:val="left" w:pos="993"/>
        </w:tabs>
        <w:spacing w:line="271" w:lineRule="auto"/>
        <w:ind w:hanging="11"/>
        <w:rPr>
          <w:rFonts w:ascii="Comic Sans MS" w:hAnsi="Comic Sans MS" w:cs="Arial"/>
          <w:bCs/>
          <w:kern w:val="28"/>
          <w:sz w:val="20"/>
          <w:szCs w:val="20"/>
          <w:lang w:eastAsia="en-GB"/>
        </w:rPr>
      </w:pPr>
      <w:r w:rsidRPr="00B33639">
        <w:rPr>
          <w:rFonts w:ascii="Comic Sans MS" w:hAnsi="Comic Sans MS" w:cs="Arial"/>
          <w:bCs/>
          <w:kern w:val="28"/>
          <w:sz w:val="20"/>
          <w:szCs w:val="20"/>
          <w:lang w:eastAsia="en-GB"/>
        </w:rPr>
        <w:t xml:space="preserve"> any assessment being undertaken by Children’s Services</w:t>
      </w:r>
    </w:p>
    <w:p w14:paraId="6245A0D4" w14:textId="77777777" w:rsidR="00E97587" w:rsidRPr="00B33639" w:rsidRDefault="00E97587" w:rsidP="00E97587">
      <w:pPr>
        <w:numPr>
          <w:ilvl w:val="0"/>
          <w:numId w:val="23"/>
        </w:numPr>
        <w:tabs>
          <w:tab w:val="left" w:pos="993"/>
        </w:tabs>
        <w:spacing w:line="271" w:lineRule="auto"/>
        <w:ind w:hanging="11"/>
        <w:rPr>
          <w:rFonts w:ascii="Comic Sans MS" w:hAnsi="Comic Sans MS" w:cs="Arial"/>
          <w:bCs/>
          <w:kern w:val="28"/>
          <w:sz w:val="20"/>
          <w:szCs w:val="20"/>
          <w:lang w:eastAsia="en-GB"/>
        </w:rPr>
      </w:pPr>
      <w:r w:rsidRPr="00B33639">
        <w:rPr>
          <w:rFonts w:ascii="Comic Sans MS" w:hAnsi="Comic Sans MS" w:cs="Arial"/>
          <w:bCs/>
          <w:kern w:val="28"/>
          <w:sz w:val="20"/>
          <w:szCs w:val="20"/>
          <w:lang w:eastAsia="en-GB"/>
        </w:rPr>
        <w:t xml:space="preserve"> the basis for when the employer can begin a disciplinary investigation</w:t>
      </w:r>
    </w:p>
    <w:p w14:paraId="2437DFB6" w14:textId="77777777" w:rsidR="00E97587" w:rsidRPr="00B33639" w:rsidRDefault="00E97587" w:rsidP="00E97587">
      <w:pPr>
        <w:numPr>
          <w:ilvl w:val="0"/>
          <w:numId w:val="23"/>
        </w:numPr>
        <w:tabs>
          <w:tab w:val="left" w:pos="993"/>
        </w:tabs>
        <w:spacing w:line="271" w:lineRule="auto"/>
        <w:ind w:hanging="11"/>
        <w:rPr>
          <w:rFonts w:ascii="Comic Sans MS" w:hAnsi="Comic Sans MS" w:cs="Arial"/>
          <w:bCs/>
          <w:kern w:val="28"/>
          <w:sz w:val="20"/>
          <w:szCs w:val="20"/>
          <w:lang w:eastAsia="en-GB"/>
        </w:rPr>
      </w:pPr>
      <w:r w:rsidRPr="00B33639">
        <w:rPr>
          <w:rFonts w:ascii="Comic Sans MS" w:hAnsi="Comic Sans MS" w:cs="Arial"/>
          <w:bCs/>
          <w:kern w:val="28"/>
          <w:sz w:val="20"/>
          <w:szCs w:val="20"/>
          <w:lang w:eastAsia="en-GB"/>
        </w:rPr>
        <w:t xml:space="preserve"> managing, sharing information and confidentially issues</w:t>
      </w:r>
    </w:p>
    <w:p w14:paraId="0E8E207D" w14:textId="77777777" w:rsidR="00E97587" w:rsidRPr="00B33639" w:rsidRDefault="00E97587" w:rsidP="00E97587">
      <w:pPr>
        <w:numPr>
          <w:ilvl w:val="0"/>
          <w:numId w:val="23"/>
        </w:numPr>
        <w:tabs>
          <w:tab w:val="left" w:pos="993"/>
        </w:tabs>
        <w:spacing w:line="271" w:lineRule="auto"/>
        <w:ind w:hanging="11"/>
        <w:rPr>
          <w:rFonts w:ascii="Comic Sans MS" w:hAnsi="Comic Sans MS" w:cs="Arial"/>
          <w:bCs/>
          <w:kern w:val="28"/>
          <w:sz w:val="20"/>
          <w:szCs w:val="20"/>
          <w:lang w:eastAsia="en-GB"/>
        </w:rPr>
      </w:pPr>
      <w:r w:rsidRPr="00B33639">
        <w:rPr>
          <w:rFonts w:ascii="Comic Sans MS" w:hAnsi="Comic Sans MS" w:cs="Arial"/>
          <w:bCs/>
          <w:kern w:val="28"/>
          <w:sz w:val="20"/>
          <w:szCs w:val="20"/>
          <w:lang w:eastAsia="en-GB"/>
        </w:rPr>
        <w:t xml:space="preserve"> well-being and support needed for all parties</w:t>
      </w:r>
    </w:p>
    <w:p w14:paraId="7D8106F1" w14:textId="77777777" w:rsidR="00E97587" w:rsidRPr="003957DA" w:rsidRDefault="00E97587" w:rsidP="00E97587">
      <w:pPr>
        <w:tabs>
          <w:tab w:val="left" w:pos="993"/>
        </w:tabs>
        <w:spacing w:line="271" w:lineRule="auto"/>
        <w:ind w:left="720"/>
        <w:rPr>
          <w:rFonts w:ascii="Comic Sans MS" w:hAnsi="Comic Sans MS" w:cs="Arial"/>
          <w:bCs/>
          <w:kern w:val="28"/>
          <w:sz w:val="20"/>
          <w:szCs w:val="20"/>
          <w:lang w:eastAsia="en-GB"/>
        </w:rPr>
      </w:pPr>
    </w:p>
    <w:p w14:paraId="59F439D8" w14:textId="77777777" w:rsidR="00E97587" w:rsidRPr="003957DA" w:rsidRDefault="00E97587" w:rsidP="00E97587">
      <w:pPr>
        <w:numPr>
          <w:ilvl w:val="1"/>
          <w:numId w:val="22"/>
        </w:numPr>
        <w:tabs>
          <w:tab w:val="num" w:pos="567"/>
        </w:tabs>
        <w:spacing w:line="276" w:lineRule="auto"/>
        <w:ind w:left="567" w:hanging="425"/>
        <w:jc w:val="both"/>
        <w:rPr>
          <w:rFonts w:ascii="Comic Sans MS" w:hAnsi="Comic Sans MS" w:cs="Arial"/>
          <w:kern w:val="28"/>
          <w:sz w:val="20"/>
          <w:szCs w:val="20"/>
          <w:lang w:eastAsia="en-GB"/>
        </w:rPr>
      </w:pPr>
      <w:r w:rsidRPr="003957DA">
        <w:rPr>
          <w:rFonts w:ascii="Comic Sans MS" w:hAnsi="Comic Sans MS" w:cs="Arial"/>
          <w:kern w:val="28"/>
          <w:sz w:val="20"/>
          <w:szCs w:val="20"/>
          <w:lang w:eastAsia="en-GB"/>
        </w:rPr>
        <w:t>A</w:t>
      </w:r>
      <w:r w:rsidR="00B33639" w:rsidRPr="003957DA">
        <w:rPr>
          <w:rFonts w:ascii="Comic Sans MS" w:hAnsi="Comic Sans MS" w:cs="Arial"/>
          <w:kern w:val="28"/>
          <w:sz w:val="20"/>
          <w:szCs w:val="20"/>
          <w:lang w:eastAsia="en-GB"/>
        </w:rPr>
        <w:t>ll</w:t>
      </w:r>
      <w:r w:rsidR="009F7894" w:rsidRPr="003957DA">
        <w:rPr>
          <w:rFonts w:ascii="Comic Sans MS" w:hAnsi="Comic Sans MS" w:cs="Arial"/>
          <w:kern w:val="28"/>
          <w:sz w:val="20"/>
          <w:szCs w:val="20"/>
          <w:lang w:eastAsia="en-GB"/>
        </w:rPr>
        <w:t xml:space="preserve"> referrals </w:t>
      </w:r>
      <w:r w:rsidRPr="003957DA">
        <w:rPr>
          <w:rFonts w:ascii="Comic Sans MS" w:hAnsi="Comic Sans MS" w:cs="Arial"/>
          <w:kern w:val="28"/>
          <w:sz w:val="20"/>
          <w:szCs w:val="20"/>
          <w:lang w:eastAsia="en-GB"/>
        </w:rPr>
        <w:t xml:space="preserve">should be made </w:t>
      </w:r>
      <w:r w:rsidR="009F7894" w:rsidRPr="003957DA">
        <w:rPr>
          <w:rFonts w:ascii="Comic Sans MS" w:hAnsi="Comic Sans MS" w:cs="Arial"/>
          <w:kern w:val="28"/>
          <w:sz w:val="20"/>
          <w:szCs w:val="20"/>
          <w:lang w:eastAsia="en-GB"/>
        </w:rPr>
        <w:t xml:space="preserve">using </w:t>
      </w:r>
      <w:r w:rsidRPr="003957DA">
        <w:rPr>
          <w:rFonts w:ascii="Comic Sans MS" w:hAnsi="Comic Sans MS" w:cs="Arial"/>
          <w:kern w:val="28"/>
          <w:sz w:val="20"/>
          <w:szCs w:val="20"/>
          <w:lang w:eastAsia="en-GB"/>
        </w:rPr>
        <w:t>the L.A.D.O. referral form.</w:t>
      </w:r>
    </w:p>
    <w:p w14:paraId="095BFBB3" w14:textId="77777777" w:rsidR="00003E02" w:rsidRPr="003957DA" w:rsidRDefault="00003E02" w:rsidP="00003E02">
      <w:pPr>
        <w:numPr>
          <w:ilvl w:val="1"/>
          <w:numId w:val="22"/>
        </w:numPr>
        <w:tabs>
          <w:tab w:val="num" w:pos="567"/>
        </w:tabs>
        <w:spacing w:line="276" w:lineRule="auto"/>
        <w:ind w:left="567" w:hanging="425"/>
        <w:jc w:val="both"/>
        <w:rPr>
          <w:rFonts w:ascii="Comic Sans MS" w:hAnsi="Comic Sans MS" w:cs="Arial"/>
          <w:kern w:val="28"/>
          <w:sz w:val="20"/>
          <w:szCs w:val="20"/>
          <w:lang w:eastAsia="en-GB"/>
        </w:rPr>
      </w:pPr>
      <w:r w:rsidRPr="003957DA">
        <w:rPr>
          <w:rFonts w:ascii="Comic Sans MS" w:hAnsi="Comic Sans MS" w:cs="Arial"/>
          <w:sz w:val="20"/>
          <w:szCs w:val="20"/>
        </w:rPr>
        <w:t>The Case Manager should seek advice from their HR Provider and the S</w:t>
      </w:r>
      <w:r w:rsidR="00F46544">
        <w:rPr>
          <w:rFonts w:ascii="Comic Sans MS" w:hAnsi="Comic Sans MS" w:cs="Arial"/>
          <w:sz w:val="20"/>
          <w:szCs w:val="20"/>
        </w:rPr>
        <w:t xml:space="preserve">chool Improvement Liverpool Safeguarding Team </w:t>
      </w:r>
      <w:r w:rsidR="00F46544" w:rsidRPr="00F46544">
        <w:rPr>
          <w:rFonts w:ascii="Comic Sans MS" w:hAnsi="Comic Sans MS" w:cs="Arial"/>
          <w:color w:val="0070C0"/>
          <w:sz w:val="20"/>
          <w:szCs w:val="20"/>
          <w:u w:val="single"/>
        </w:rPr>
        <w:t>(safeguarding@si.live</w:t>
      </w:r>
      <w:r w:rsidRPr="00F46544">
        <w:rPr>
          <w:rFonts w:ascii="Comic Sans MS" w:hAnsi="Comic Sans MS" w:cs="Arial"/>
          <w:color w:val="0070C0"/>
          <w:sz w:val="20"/>
          <w:szCs w:val="20"/>
          <w:u w:val="single"/>
        </w:rPr>
        <w:t>rpool.gov.uk)</w:t>
      </w:r>
    </w:p>
    <w:p w14:paraId="28D3A88B" w14:textId="77777777" w:rsidR="005A6093" w:rsidRPr="00B33639" w:rsidRDefault="005A6093"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Ofsted should be informed as soon as it is reasonably practical to do so and within 14 days of the incident. (0300 123 4234).</w:t>
      </w:r>
    </w:p>
    <w:p w14:paraId="5AF59DE8"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The L.A.D.O. will advise if the parents and member of staff can be informed of the allegation and exactly what information can be shared.</w:t>
      </w:r>
    </w:p>
    <w:p w14:paraId="1BB7BD14"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At the point at which the member of staff is notified of the allegation they should be given information about the Managing Allegations Against Adults and Volunteers procedures and also a nominated member of staff to support them. They should be advised to seek Trade Union support and consideration should be given to their well</w:t>
      </w:r>
      <w:r w:rsidR="005A6093" w:rsidRPr="00B33639">
        <w:rPr>
          <w:rFonts w:ascii="Comic Sans MS" w:hAnsi="Comic Sans MS" w:cs="Arial"/>
          <w:color w:val="000000"/>
          <w:kern w:val="28"/>
          <w:sz w:val="20"/>
          <w:szCs w:val="20"/>
          <w:lang w:eastAsia="en-GB"/>
        </w:rPr>
        <w:t>-</w:t>
      </w:r>
      <w:r w:rsidRPr="00B33639">
        <w:rPr>
          <w:rFonts w:ascii="Comic Sans MS" w:hAnsi="Comic Sans MS" w:cs="Arial"/>
          <w:color w:val="000000"/>
          <w:kern w:val="28"/>
          <w:sz w:val="20"/>
          <w:szCs w:val="20"/>
          <w:lang w:eastAsia="en-GB"/>
        </w:rPr>
        <w:t>being and continued support. They should be given a guidance about the process.</w:t>
      </w:r>
    </w:p>
    <w:p w14:paraId="72DD5C0A" w14:textId="7E7AA541" w:rsidR="00E97587"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 xml:space="preserve">The </w:t>
      </w:r>
      <w:r w:rsidR="005A6093" w:rsidRPr="00B33639">
        <w:rPr>
          <w:rFonts w:ascii="Comic Sans MS" w:hAnsi="Comic Sans MS" w:cs="Arial"/>
          <w:color w:val="000000"/>
          <w:kern w:val="28"/>
          <w:sz w:val="20"/>
          <w:szCs w:val="20"/>
          <w:lang w:eastAsia="en-GB"/>
        </w:rPr>
        <w:t xml:space="preserve">L.A.D.O </w:t>
      </w:r>
      <w:r w:rsidRPr="00B33639">
        <w:rPr>
          <w:rFonts w:ascii="Comic Sans MS" w:hAnsi="Comic Sans MS" w:cs="Arial"/>
          <w:color w:val="000000"/>
          <w:kern w:val="28"/>
          <w:sz w:val="20"/>
          <w:szCs w:val="20"/>
          <w:lang w:eastAsia="en-GB"/>
        </w:rPr>
        <w:t xml:space="preserve">will advise how to manage speculation, leaks and gossip and whether it would be prudent to contact the Local Authority Press Office, and any information which might be reasonably given to the community to reduce speculation. In line with Keeping Children Safe in Education, staff and the child’s family will be advised about the legislation on imposing restrictions which makes clear that the ‘publication’ of material that may lead to the identification of the teacher who is the subject of the allegation is prohibited. </w:t>
      </w:r>
    </w:p>
    <w:p w14:paraId="4222A706" w14:textId="77777777" w:rsidR="00AD7972" w:rsidRDefault="00AD7972" w:rsidP="00AD7972">
      <w:pPr>
        <w:tabs>
          <w:tab w:val="num" w:pos="1080"/>
        </w:tabs>
        <w:spacing w:line="276" w:lineRule="auto"/>
        <w:ind w:left="567"/>
        <w:jc w:val="both"/>
        <w:rPr>
          <w:rFonts w:ascii="Comic Sans MS" w:hAnsi="Comic Sans MS" w:cs="Arial"/>
          <w:color w:val="000000"/>
          <w:kern w:val="28"/>
          <w:sz w:val="20"/>
          <w:szCs w:val="20"/>
          <w:lang w:eastAsia="en-GB"/>
        </w:rPr>
      </w:pPr>
    </w:p>
    <w:p w14:paraId="505BA762" w14:textId="286A7A7D" w:rsidR="00AD7972" w:rsidRPr="00B33639" w:rsidRDefault="00AD7972" w:rsidP="00AD7972">
      <w:pPr>
        <w:tabs>
          <w:tab w:val="num" w:pos="1080"/>
        </w:tabs>
        <w:spacing w:line="276" w:lineRule="auto"/>
        <w:ind w:left="567"/>
        <w:jc w:val="both"/>
        <w:rPr>
          <w:rFonts w:ascii="Comic Sans MS" w:hAnsi="Comic Sans MS" w:cs="Arial"/>
          <w:color w:val="000000"/>
          <w:kern w:val="28"/>
          <w:sz w:val="20"/>
          <w:szCs w:val="20"/>
          <w:lang w:eastAsia="en-GB"/>
        </w:rPr>
      </w:pPr>
      <w:r w:rsidRPr="00AD7972">
        <w:rPr>
          <w:rFonts w:ascii="Abadi Extra Light" w:hAnsi="Abadi Extra Light" w:cstheme="majorHAnsi"/>
          <w:noProof/>
          <w:kern w:val="28"/>
          <w:sz w:val="22"/>
          <w:szCs w:val="22"/>
          <w:lang w:eastAsia="en-GB"/>
          <w14:ligatures w14:val="standard"/>
          <w14:cntxtAlts/>
        </w:rPr>
        <mc:AlternateContent>
          <mc:Choice Requires="wps">
            <w:drawing>
              <wp:inline distT="0" distB="0" distL="0" distR="0" wp14:anchorId="17E9DD49" wp14:editId="0FC29D03">
                <wp:extent cx="564456" cy="5773193"/>
                <wp:effectExtent l="5397" t="0" r="13018" b="13017"/>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4456" cy="5773193"/>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58FD386B" w14:textId="77777777" w:rsidR="00AD7972" w:rsidRPr="00AD7972" w:rsidRDefault="00AD7972" w:rsidP="00AD7972">
                            <w:pPr>
                              <w:ind w:left="142" w:right="86"/>
                              <w:jc w:val="both"/>
                              <w:rPr>
                                <w:rFonts w:ascii="Abadi Extra Light" w:hAnsi="Abadi Extra Light" w:cstheme="majorHAnsi"/>
                                <w:sz w:val="22"/>
                                <w:szCs w:val="22"/>
                              </w:rPr>
                            </w:pPr>
                            <w:r w:rsidRPr="00AD7972">
                              <w:rPr>
                                <w:rFonts w:ascii="Abadi Extra Light" w:hAnsi="Abadi Extra Light" w:cstheme="majorHAnsi"/>
                                <w:sz w:val="22"/>
                                <w:szCs w:val="22"/>
                              </w:rPr>
                              <w:t xml:space="preserve">The school will only begin a disciplinary investigation when advised by the LADO and police that these processes can begin. </w:t>
                            </w:r>
                          </w:p>
                          <w:p w14:paraId="056A335F" w14:textId="77777777" w:rsidR="00AD7972" w:rsidRPr="00AF3204" w:rsidRDefault="00AD7972" w:rsidP="00AD7972">
                            <w:pPr>
                              <w:jc w:val="both"/>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17E9DD49" id="_x0000_s1028" style="width:44.4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" fillcolor="white [3201]" strokecolor="black [3200]" strokeweight="1pt">
                <v:stroke joinstyle="miter"/>
                <v:textbox>
                  <w:txbxContent>
                    <w:p w14:paraId="58FD386B" w14:textId="77777777" w:rsidR="00AD7972" w:rsidRPr="00AD7972" w:rsidRDefault="00AD7972" w:rsidP="00AD7972">
                      <w:pPr>
                        <w:ind w:left="142" w:right="86"/>
                        <w:jc w:val="both"/>
                        <w:rPr>
                          <w:rFonts w:ascii="Abadi Extra Light" w:hAnsi="Abadi Extra Light" w:cstheme="majorHAnsi"/>
                          <w:sz w:val="22"/>
                          <w:szCs w:val="22"/>
                        </w:rPr>
                      </w:pPr>
                      <w:r w:rsidRPr="00AD7972">
                        <w:rPr>
                          <w:rFonts w:ascii="Abadi Extra Light" w:hAnsi="Abadi Extra Light" w:cstheme="majorHAnsi"/>
                          <w:sz w:val="22"/>
                          <w:szCs w:val="22"/>
                        </w:rPr>
                        <w:t xml:space="preserve">The school will only begin a disciplinary investigation when advised by the LADO and police that these processes can begin. </w:t>
                      </w:r>
                    </w:p>
                    <w:p w14:paraId="056A335F" w14:textId="77777777" w:rsidR="00AD7972" w:rsidRPr="00AF3204" w:rsidRDefault="00AD7972" w:rsidP="00AD7972">
                      <w:pPr>
                        <w:jc w:val="both"/>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3120D92E" w14:textId="35B465AC" w:rsidR="00E97587" w:rsidRPr="00B33639" w:rsidRDefault="00E97587" w:rsidP="00AD7972">
      <w:pPr>
        <w:tabs>
          <w:tab w:val="num" w:pos="1080"/>
        </w:tabs>
        <w:spacing w:line="276" w:lineRule="auto"/>
        <w:jc w:val="both"/>
        <w:rPr>
          <w:rFonts w:ascii="Comic Sans MS" w:hAnsi="Comic Sans MS" w:cs="Arial"/>
          <w:color w:val="000000"/>
          <w:kern w:val="28"/>
          <w:sz w:val="20"/>
          <w:szCs w:val="20"/>
          <w:lang w:eastAsia="en-GB"/>
        </w:rPr>
      </w:pPr>
    </w:p>
    <w:p w14:paraId="543882C4"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Suspension is always a neutral act and should not be an automatic response. The decision to suspend a member of staff is the employer’s only. However, the school will need to draw upon the advice of the L.A.D.O. and Police and, in keeping with the DFE guidance, record the reasons why suspension was chosen over other alternatives.</w:t>
      </w:r>
    </w:p>
    <w:p w14:paraId="16FD76DE" w14:textId="77777777" w:rsidR="00E97587" w:rsidRPr="00B33639" w:rsidRDefault="00F46544"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Pr>
          <w:rFonts w:ascii="Comic Sans MS" w:hAnsi="Comic Sans MS" w:cs="Arial"/>
          <w:color w:val="000000"/>
          <w:kern w:val="28"/>
          <w:sz w:val="20"/>
          <w:szCs w:val="20"/>
          <w:lang w:eastAsia="en-GB"/>
        </w:rPr>
        <w:t>The Case M</w:t>
      </w:r>
      <w:r w:rsidR="00E97587" w:rsidRPr="00B33639">
        <w:rPr>
          <w:rFonts w:ascii="Comic Sans MS" w:hAnsi="Comic Sans MS" w:cs="Arial"/>
          <w:color w:val="000000"/>
          <w:kern w:val="28"/>
          <w:sz w:val="20"/>
          <w:szCs w:val="20"/>
          <w:lang w:eastAsia="en-GB"/>
        </w:rPr>
        <w:t>anager (Head Teacher or nominated governor) will record all actions, discussions and decisions taken in respect of the allegation. They will need to attend strategy meetings chaired by the L.A.D.O. They may wish to be accompanied by their HR Provider.</w:t>
      </w:r>
    </w:p>
    <w:p w14:paraId="14C5D813"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The DFE sets out the following definitions which should be used when determining the outcome of allegation investigations:</w:t>
      </w:r>
    </w:p>
    <w:p w14:paraId="04FF17F0" w14:textId="5D6A75BE" w:rsidR="005A6093" w:rsidRPr="00B33639" w:rsidRDefault="0074283F" w:rsidP="00464773">
      <w:pPr>
        <w:autoSpaceDE w:val="0"/>
        <w:autoSpaceDN w:val="0"/>
        <w:adjustRightInd w:val="0"/>
        <w:rPr>
          <w:rFonts w:ascii="Comic Sans MS" w:hAnsi="Comic Sans MS" w:cs="Arial"/>
          <w:color w:val="000000"/>
          <w:kern w:val="28"/>
          <w:sz w:val="20"/>
          <w:szCs w:val="20"/>
          <w:lang w:eastAsia="en-GB"/>
        </w:rPr>
      </w:pPr>
      <w:r w:rsidRPr="0074283F">
        <w:rPr>
          <w:rFonts w:ascii="Abadi Extra Light" w:hAnsi="Abadi Extra Light" w:cstheme="majorHAnsi"/>
          <w:noProof/>
          <w:kern w:val="28"/>
          <w:sz w:val="22"/>
          <w:szCs w:val="22"/>
          <w:lang w:eastAsia="en-GB"/>
          <w14:ligatures w14:val="standard"/>
          <w14:cntxtAlts/>
        </w:rPr>
        <w:lastRenderedPageBreak/>
        <mc:AlternateContent>
          <mc:Choice Requires="wps">
            <w:drawing>
              <wp:inline distT="0" distB="0" distL="0" distR="0" wp14:anchorId="5833DBCE" wp14:editId="2C7B18B0">
                <wp:extent cx="1982470" cy="5773193"/>
                <wp:effectExtent l="0" t="9208" r="27623" b="27622"/>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82470" cy="5773193"/>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0E783FCC"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Substantiated</w:t>
                            </w:r>
                            <w:r w:rsidRPr="0074283F">
                              <w:rPr>
                                <w:rFonts w:ascii="Abadi Extra Light" w:hAnsi="Abadi Extra Light" w:cstheme="majorHAnsi"/>
                                <w:b/>
                                <w:bCs/>
                                <w:sz w:val="22"/>
                                <w:szCs w:val="22"/>
                              </w:rPr>
                              <w:t xml:space="preserve">: </w:t>
                            </w:r>
                            <w:r w:rsidRPr="0074283F">
                              <w:rPr>
                                <w:rFonts w:ascii="Abadi Extra Light" w:hAnsi="Abadi Extra Light" w:cstheme="majorHAnsi"/>
                                <w:sz w:val="22"/>
                                <w:szCs w:val="22"/>
                              </w:rPr>
                              <w:t xml:space="preserve">there is sufficient evidence to prove the allegation; </w:t>
                            </w:r>
                          </w:p>
                          <w:p w14:paraId="36342716"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False</w:t>
                            </w:r>
                            <w:r w:rsidRPr="0074283F">
                              <w:rPr>
                                <w:rFonts w:ascii="Abadi Extra Light" w:hAnsi="Abadi Extra Light" w:cstheme="majorHAnsi"/>
                                <w:b/>
                                <w:bCs/>
                                <w:sz w:val="22"/>
                                <w:szCs w:val="22"/>
                              </w:rPr>
                              <w:t xml:space="preserve">: </w:t>
                            </w:r>
                            <w:r w:rsidRPr="0074283F">
                              <w:rPr>
                                <w:rFonts w:ascii="Abadi Extra Light" w:hAnsi="Abadi Extra Light" w:cstheme="majorHAnsi"/>
                                <w:sz w:val="22"/>
                                <w:szCs w:val="22"/>
                              </w:rPr>
                              <w:t xml:space="preserve">there is sufficient evidence to disprove the allegation; </w:t>
                            </w:r>
                          </w:p>
                          <w:p w14:paraId="09CC56C1"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Unsubstantiated</w:t>
                            </w:r>
                            <w:r w:rsidRPr="0074283F">
                              <w:rPr>
                                <w:rFonts w:ascii="Abadi Extra Light" w:hAnsi="Abadi Extra Light" w:cstheme="majorHAnsi"/>
                                <w:sz w:val="22"/>
                                <w:szCs w:val="22"/>
                              </w:rPr>
                              <w:t>: there is insufficient evidence to either prove or disprove the allegation. The term, therefore, does not imply guilt or innocence;</w:t>
                            </w:r>
                          </w:p>
                          <w:p w14:paraId="7F28E2D5"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Malicious</w:t>
                            </w:r>
                            <w:r w:rsidRPr="0074283F">
                              <w:rPr>
                                <w:rFonts w:ascii="Abadi Extra Light" w:hAnsi="Abadi Extra Light" w:cstheme="majorHAnsi"/>
                                <w:sz w:val="22"/>
                                <w:szCs w:val="22"/>
                              </w:rPr>
                              <w:t xml:space="preserve">: there is sufficient evidence to disprove the allegation and there has been a deliberate act to deceive; </w:t>
                            </w:r>
                          </w:p>
                          <w:p w14:paraId="5E92F279"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U</w:t>
                            </w:r>
                            <w:r w:rsidRPr="0074283F">
                              <w:rPr>
                                <w:rFonts w:ascii="Abadi" w:hAnsi="Abadi" w:cstheme="majorHAnsi"/>
                                <w:sz w:val="22"/>
                                <w:szCs w:val="22"/>
                              </w:rPr>
                              <w:t>nfounded</w:t>
                            </w:r>
                            <w:r w:rsidRPr="0074283F">
                              <w:rPr>
                                <w:rFonts w:ascii="Abadi Extra Light" w:hAnsi="Abadi Extra Light" w:cstheme="majorHAnsi"/>
                                <w:b/>
                                <w:bCs/>
                                <w:sz w:val="22"/>
                                <w:szCs w:val="22"/>
                              </w:rPr>
                              <w:t>:</w:t>
                            </w:r>
                            <w:r w:rsidRPr="0074283F">
                              <w:rPr>
                                <w:rFonts w:ascii="Abadi Extra Light" w:hAnsi="Abadi Extra Light" w:cstheme="majorHAnsi"/>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wps:txbx>
                      <wps:bodyPr rot="0" vert="horz" wrap="square" lIns="91440" tIns="45720" rIns="91440" bIns="45720" anchor="ctr" anchorCtr="0" upright="1">
                        <a:noAutofit/>
                      </wps:bodyPr>
                    </wps:wsp>
                  </a:graphicData>
                </a:graphic>
              </wp:inline>
            </w:drawing>
          </mc:Choice>
          <mc:Fallback>
            <w:pict>
              <v:roundrect w14:anchorId="5833DBCE" id="_x0000_s1029" style="width:156.1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" fillcolor="white [3201]" strokecolor="black [3200]" strokeweight="1pt">
                <v:stroke joinstyle="miter"/>
                <v:textbox>
                  <w:txbxContent>
                    <w:p w14:paraId="0E783FCC"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Substantiated</w:t>
                      </w:r>
                      <w:r w:rsidRPr="0074283F">
                        <w:rPr>
                          <w:rFonts w:ascii="Abadi Extra Light" w:hAnsi="Abadi Extra Light" w:cstheme="majorHAnsi"/>
                          <w:b/>
                          <w:bCs/>
                          <w:sz w:val="22"/>
                          <w:szCs w:val="22"/>
                        </w:rPr>
                        <w:t xml:space="preserve">: </w:t>
                      </w:r>
                      <w:r w:rsidRPr="0074283F">
                        <w:rPr>
                          <w:rFonts w:ascii="Abadi Extra Light" w:hAnsi="Abadi Extra Light" w:cstheme="majorHAnsi"/>
                          <w:sz w:val="22"/>
                          <w:szCs w:val="22"/>
                        </w:rPr>
                        <w:t xml:space="preserve">there is sufficient evidence to prove the allegation; </w:t>
                      </w:r>
                    </w:p>
                    <w:p w14:paraId="36342716"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False</w:t>
                      </w:r>
                      <w:r w:rsidRPr="0074283F">
                        <w:rPr>
                          <w:rFonts w:ascii="Abadi Extra Light" w:hAnsi="Abadi Extra Light" w:cstheme="majorHAnsi"/>
                          <w:b/>
                          <w:bCs/>
                          <w:sz w:val="22"/>
                          <w:szCs w:val="22"/>
                        </w:rPr>
                        <w:t xml:space="preserve">: </w:t>
                      </w:r>
                      <w:r w:rsidRPr="0074283F">
                        <w:rPr>
                          <w:rFonts w:ascii="Abadi Extra Light" w:hAnsi="Abadi Extra Light" w:cstheme="majorHAnsi"/>
                          <w:sz w:val="22"/>
                          <w:szCs w:val="22"/>
                        </w:rPr>
                        <w:t xml:space="preserve">there is sufficient evidence to disprove the allegation; </w:t>
                      </w:r>
                    </w:p>
                    <w:p w14:paraId="09CC56C1"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Unsubstantiated</w:t>
                      </w:r>
                      <w:r w:rsidRPr="0074283F">
                        <w:rPr>
                          <w:rFonts w:ascii="Abadi Extra Light" w:hAnsi="Abadi Extra Light" w:cstheme="majorHAnsi"/>
                          <w:sz w:val="22"/>
                          <w:szCs w:val="22"/>
                        </w:rPr>
                        <w:t>: there is insufficient evidence to either prove or disprove the allegation. The term, therefore, does not imply guilt or innocence;</w:t>
                      </w:r>
                    </w:p>
                    <w:p w14:paraId="7F28E2D5"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Malicious</w:t>
                      </w:r>
                      <w:r w:rsidRPr="0074283F">
                        <w:rPr>
                          <w:rFonts w:ascii="Abadi Extra Light" w:hAnsi="Abadi Extra Light" w:cstheme="majorHAnsi"/>
                          <w:sz w:val="22"/>
                          <w:szCs w:val="22"/>
                        </w:rPr>
                        <w:t xml:space="preserve">: there is sufficient evidence to disprove the allegation and there has been a deliberate act to deceive; </w:t>
                      </w:r>
                    </w:p>
                    <w:p w14:paraId="5E92F279" w14:textId="77777777" w:rsidR="0074283F" w:rsidRPr="0074283F" w:rsidRDefault="0074283F" w:rsidP="0074283F">
                      <w:pPr>
                        <w:autoSpaceDE w:val="0"/>
                        <w:autoSpaceDN w:val="0"/>
                        <w:adjustRightInd w:val="0"/>
                        <w:ind w:left="142" w:right="53"/>
                        <w:jc w:val="both"/>
                        <w:rPr>
                          <w:rFonts w:ascii="Abadi Extra Light" w:hAnsi="Abadi Extra Light" w:cstheme="majorHAnsi"/>
                          <w:sz w:val="22"/>
                          <w:szCs w:val="22"/>
                        </w:rPr>
                      </w:pPr>
                      <w:r w:rsidRPr="0074283F">
                        <w:rPr>
                          <w:rFonts w:ascii="Abadi" w:hAnsi="Abadi" w:cstheme="majorHAnsi"/>
                          <w:bCs/>
                          <w:sz w:val="22"/>
                          <w:szCs w:val="22"/>
                        </w:rPr>
                        <w:t>U</w:t>
                      </w:r>
                      <w:r w:rsidRPr="0074283F">
                        <w:rPr>
                          <w:rFonts w:ascii="Abadi" w:hAnsi="Abadi" w:cstheme="majorHAnsi"/>
                          <w:sz w:val="22"/>
                          <w:szCs w:val="22"/>
                        </w:rPr>
                        <w:t>nfounded</w:t>
                      </w:r>
                      <w:r w:rsidRPr="0074283F">
                        <w:rPr>
                          <w:rFonts w:ascii="Abadi Extra Light" w:hAnsi="Abadi Extra Light" w:cstheme="majorHAnsi"/>
                          <w:b/>
                          <w:bCs/>
                          <w:sz w:val="22"/>
                          <w:szCs w:val="22"/>
                        </w:rPr>
                        <w:t>:</w:t>
                      </w:r>
                      <w:r w:rsidRPr="0074283F">
                        <w:rPr>
                          <w:rFonts w:ascii="Abadi Extra Light" w:hAnsi="Abadi Extra Light" w:cstheme="majorHAnsi"/>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v:textbox>
                <w10:anchorlock/>
              </v:roundrect>
            </w:pict>
          </mc:Fallback>
        </mc:AlternateContent>
      </w:r>
    </w:p>
    <w:p w14:paraId="6AD62E07" w14:textId="7C8F5B61" w:rsidR="00E97587" w:rsidRPr="00B33639" w:rsidRDefault="00E97587" w:rsidP="00E97587">
      <w:pPr>
        <w:spacing w:line="276" w:lineRule="auto"/>
        <w:jc w:val="both"/>
        <w:rPr>
          <w:rFonts w:ascii="Comic Sans MS" w:hAnsi="Comic Sans MS" w:cs="Arial"/>
          <w:color w:val="000000"/>
          <w:kern w:val="28"/>
          <w:sz w:val="20"/>
          <w:szCs w:val="20"/>
          <w:lang w:eastAsia="en-GB"/>
        </w:rPr>
      </w:pPr>
    </w:p>
    <w:p w14:paraId="35B0C54B"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The school will only include in references substantiated allegations.</w:t>
      </w:r>
    </w:p>
    <w:p w14:paraId="598DA6BC"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The school will retain information about substantiated, false, unfounded and unsubstantiated allegations on personnel files.</w:t>
      </w:r>
    </w:p>
    <w:p w14:paraId="2A4267FE"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The record of the allegation will be retained until the member of staff’s normal retirement age or for a period of ten years from the date of the allegation if that is longer.</w:t>
      </w:r>
    </w:p>
    <w:p w14:paraId="509C521D" w14:textId="77777777" w:rsidR="00E97587" w:rsidRPr="00B33639" w:rsidRDefault="00464773"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Pr>
          <w:rFonts w:ascii="Comic Sans MS" w:hAnsi="Comic Sans MS" w:cs="Arial"/>
          <w:color w:val="000000"/>
          <w:kern w:val="28"/>
          <w:sz w:val="20"/>
          <w:szCs w:val="20"/>
          <w:lang w:eastAsia="en-GB"/>
        </w:rPr>
        <w:t>The setting</w:t>
      </w:r>
      <w:r w:rsidR="00E97587" w:rsidRPr="00B33639">
        <w:rPr>
          <w:rFonts w:ascii="Comic Sans MS" w:hAnsi="Comic Sans MS" w:cs="Arial"/>
          <w:color w:val="000000"/>
          <w:kern w:val="28"/>
          <w:sz w:val="20"/>
          <w:szCs w:val="20"/>
          <w:lang w:eastAsia="en-GB"/>
        </w:rPr>
        <w:t xml:space="preserve"> will consider what support the member of staff, child and family need throughout the process. In cases of malicious allegations the school will consider whether disciplinary action is appropriate against the child or a referral to the police or Children’s Services is required.</w:t>
      </w:r>
    </w:p>
    <w:p w14:paraId="18071062"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On conclusion of the case the member of the staff will be given a copy of the outcome of the investigation and, where required, supported to return to work. The school has a legal duty to refer to the DBS in line with Keeping Children Safe in Education. The school will not enter into compromise/settlement agreements if a member of staff faces an allegation against them and  the agreement prevents sharing concerns about someone’s suitability to work with children and/or the member of staff refuses to cooperate with the inves</w:t>
      </w:r>
      <w:r w:rsidR="007A0225" w:rsidRPr="00B33639">
        <w:rPr>
          <w:rFonts w:ascii="Comic Sans MS" w:hAnsi="Comic Sans MS" w:cs="Arial"/>
          <w:color w:val="000000"/>
          <w:kern w:val="28"/>
          <w:sz w:val="20"/>
          <w:szCs w:val="20"/>
          <w:lang w:eastAsia="en-GB"/>
        </w:rPr>
        <w:t>tigation. (refer to detail of Df</w:t>
      </w:r>
      <w:r w:rsidRPr="00B33639">
        <w:rPr>
          <w:rFonts w:ascii="Comic Sans MS" w:hAnsi="Comic Sans MS" w:cs="Arial"/>
          <w:color w:val="000000"/>
          <w:kern w:val="28"/>
          <w:sz w:val="20"/>
          <w:szCs w:val="20"/>
          <w:lang w:eastAsia="en-GB"/>
        </w:rPr>
        <w:t>E guidance). The school would also still need to conclude its investigation and when required refer to the DBS for consideration of ‘barring from working with children’.</w:t>
      </w:r>
    </w:p>
    <w:p w14:paraId="620C3E04"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s="Arial"/>
          <w:color w:val="000000"/>
          <w:kern w:val="28"/>
          <w:sz w:val="20"/>
          <w:szCs w:val="20"/>
          <w:lang w:eastAsia="en-GB"/>
        </w:rPr>
      </w:pPr>
      <w:r w:rsidRPr="00B33639">
        <w:rPr>
          <w:rFonts w:ascii="Comic Sans MS" w:hAnsi="Comic Sans MS" w:cs="Arial"/>
          <w:color w:val="000000"/>
          <w:kern w:val="28"/>
          <w:sz w:val="20"/>
          <w:szCs w:val="20"/>
          <w:lang w:eastAsia="en-GB"/>
        </w:rPr>
        <w:t xml:space="preserve">The school has a responsibility to refer to the Secretary of State (National College for Teaching and Leadership) any teacher because of serious misconduct in line with Keeping Children Safe in Education. </w:t>
      </w:r>
    </w:p>
    <w:p w14:paraId="0AB4050F" w14:textId="77777777" w:rsidR="00E97587" w:rsidRPr="00B33639" w:rsidRDefault="00E97587" w:rsidP="00E97587">
      <w:pPr>
        <w:numPr>
          <w:ilvl w:val="1"/>
          <w:numId w:val="22"/>
        </w:numPr>
        <w:tabs>
          <w:tab w:val="num" w:pos="567"/>
        </w:tabs>
        <w:spacing w:line="276" w:lineRule="auto"/>
        <w:ind w:left="567" w:hanging="425"/>
        <w:jc w:val="both"/>
        <w:rPr>
          <w:rFonts w:ascii="Comic Sans MS" w:hAnsi="Comic Sans MS"/>
          <w:color w:val="000000"/>
          <w:kern w:val="28"/>
          <w:sz w:val="20"/>
          <w:szCs w:val="20"/>
          <w:lang w:eastAsia="en-GB"/>
        </w:rPr>
      </w:pPr>
      <w:r w:rsidRPr="00B33639">
        <w:rPr>
          <w:rFonts w:ascii="Comic Sans MS" w:hAnsi="Comic Sans MS" w:cs="Arial"/>
          <w:color w:val="000000"/>
          <w:kern w:val="28"/>
          <w:sz w:val="20"/>
          <w:szCs w:val="20"/>
          <w:lang w:eastAsia="en-GB"/>
        </w:rPr>
        <w:t xml:space="preserve">Consideration should also be given to how practices or procedures should be reviewed to help prevent similar events in the future, including the decision to suspend and the length of suspension. </w:t>
      </w:r>
    </w:p>
    <w:p w14:paraId="3732CF9D" w14:textId="77777777" w:rsidR="00E97587" w:rsidRPr="00B33639" w:rsidRDefault="00E97587" w:rsidP="00E97587">
      <w:pPr>
        <w:tabs>
          <w:tab w:val="left" w:pos="284"/>
        </w:tabs>
        <w:spacing w:after="192"/>
        <w:contextualSpacing/>
        <w:jc w:val="both"/>
        <w:rPr>
          <w:rFonts w:ascii="Comic Sans MS" w:hAnsi="Comic Sans MS" w:cs="Arial"/>
          <w:color w:val="000000"/>
          <w:kern w:val="28"/>
          <w:sz w:val="20"/>
          <w:szCs w:val="20"/>
          <w:lang w:eastAsia="en-GB"/>
        </w:rPr>
      </w:pPr>
    </w:p>
    <w:p w14:paraId="33539899" w14:textId="77777777" w:rsidR="00E97587" w:rsidRPr="00B33639" w:rsidRDefault="00E97587" w:rsidP="00E97587">
      <w:pPr>
        <w:ind w:right="-613"/>
        <w:rPr>
          <w:rFonts w:ascii="Comic Sans MS" w:hAnsi="Comic Sans MS" w:cs="Arial"/>
          <w:b/>
          <w:kern w:val="28"/>
          <w:sz w:val="20"/>
          <w:szCs w:val="20"/>
          <w:lang w:eastAsia="en-GB"/>
        </w:rPr>
      </w:pPr>
    </w:p>
    <w:p w14:paraId="2911E1E7" w14:textId="77777777" w:rsidR="00E97587" w:rsidRPr="00B33639" w:rsidRDefault="00E97587" w:rsidP="00E97587">
      <w:pPr>
        <w:ind w:right="-613"/>
        <w:rPr>
          <w:rFonts w:ascii="Comic Sans MS" w:hAnsi="Comic Sans MS" w:cs="Arial"/>
          <w:b/>
          <w:kern w:val="28"/>
          <w:sz w:val="20"/>
          <w:szCs w:val="20"/>
          <w:lang w:eastAsia="en-GB"/>
        </w:rPr>
      </w:pPr>
    </w:p>
    <w:p w14:paraId="2E1416DD" w14:textId="77777777" w:rsidR="00E97587" w:rsidRPr="00E97587" w:rsidRDefault="00E97587" w:rsidP="00E97587">
      <w:pPr>
        <w:ind w:right="-613"/>
        <w:rPr>
          <w:rFonts w:ascii="Comic Sans MS" w:hAnsi="Comic Sans MS" w:cs="Arial"/>
          <w:b/>
          <w:kern w:val="28"/>
          <w:lang w:eastAsia="en-GB"/>
        </w:rPr>
      </w:pPr>
    </w:p>
    <w:p w14:paraId="1379AA0F" w14:textId="77777777" w:rsidR="0074283F" w:rsidRDefault="0074283F" w:rsidP="00003E02">
      <w:pPr>
        <w:ind w:right="-46"/>
        <w:rPr>
          <w:rFonts w:asciiTheme="minorHAnsi" w:hAnsiTheme="minorHAnsi" w:cs="Arial"/>
          <w:b/>
          <w:color w:val="303282"/>
          <w:kern w:val="28"/>
          <w:sz w:val="32"/>
          <w:szCs w:val="32"/>
          <w:lang w:eastAsia="en-GB"/>
          <w14:ligatures w14:val="standard"/>
          <w14:cntxtAlts/>
        </w:rPr>
      </w:pPr>
    </w:p>
    <w:p w14:paraId="421C5190" w14:textId="22B1A0FC" w:rsidR="00003E02" w:rsidRPr="00874053" w:rsidRDefault="00003E02" w:rsidP="0074283F">
      <w:pPr>
        <w:ind w:right="-46"/>
        <w:jc w:val="center"/>
        <w:rPr>
          <w:rFonts w:ascii="Comic Sans MS" w:hAnsi="Comic Sans MS" w:cs="Arial"/>
          <w:color w:val="000000"/>
          <w:kern w:val="28"/>
          <w:lang w:eastAsia="en-GB"/>
          <w14:ligatures w14:val="standard"/>
          <w14:cntxtAlts/>
        </w:rPr>
      </w:pPr>
      <w:r w:rsidRPr="00874053">
        <w:rPr>
          <w:rFonts w:ascii="Comic Sans MS" w:hAnsi="Comic Sans MS" w:cs="Arial"/>
          <w:b/>
          <w:color w:val="303282"/>
          <w:kern w:val="28"/>
          <w:lang w:eastAsia="en-GB"/>
          <w14:ligatures w14:val="standard"/>
          <w14:cntxtAlts/>
        </w:rPr>
        <w:lastRenderedPageBreak/>
        <w:t xml:space="preserve">Summary managing allegations against staff and </w:t>
      </w:r>
      <w:proofErr w:type="gramStart"/>
      <w:r w:rsidRPr="00874053">
        <w:rPr>
          <w:rFonts w:ascii="Comic Sans MS" w:hAnsi="Comic Sans MS" w:cs="Arial"/>
          <w:b/>
          <w:color w:val="303282"/>
          <w:kern w:val="28"/>
          <w:lang w:eastAsia="en-GB"/>
          <w14:ligatures w14:val="standard"/>
          <w14:cntxtAlts/>
        </w:rPr>
        <w:t>volunteers</w:t>
      </w:r>
      <w:proofErr w:type="gramEnd"/>
      <w:r w:rsidRPr="00874053">
        <w:rPr>
          <w:rFonts w:ascii="Comic Sans MS" w:hAnsi="Comic Sans MS" w:cs="Arial"/>
          <w:b/>
          <w:color w:val="303282"/>
          <w:kern w:val="28"/>
          <w:lang w:eastAsia="en-GB"/>
          <w14:ligatures w14:val="standard"/>
          <w14:cntxtAlts/>
        </w:rPr>
        <w:t xml:space="preserve"> procedures</w:t>
      </w:r>
    </w:p>
    <w:p w14:paraId="5371DB00" w14:textId="77777777" w:rsidR="00003E02" w:rsidRPr="00003E02" w:rsidRDefault="00003E02" w:rsidP="00003E02">
      <w:pPr>
        <w:ind w:right="-46"/>
        <w:jc w:val="both"/>
        <w:rPr>
          <w:rFonts w:asciiTheme="minorHAnsi" w:hAnsiTheme="minorHAnsi" w:cs="Arial"/>
          <w:b/>
          <w:color w:val="303282"/>
          <w:kern w:val="28"/>
          <w:sz w:val="32"/>
          <w:szCs w:val="32"/>
          <w:lang w:eastAsia="en-GB"/>
          <w14:ligatures w14:val="standard"/>
          <w14:cntxtAlts/>
        </w:rPr>
      </w:pPr>
      <w:r w:rsidRPr="00003E02">
        <w:rPr>
          <w:rFonts w:asciiTheme="minorHAnsi" w:hAnsiTheme="minorHAnsi" w:cs="Arial"/>
          <w:b/>
          <w:noProof/>
          <w:color w:val="303282"/>
          <w:kern w:val="28"/>
          <w:sz w:val="32"/>
          <w:szCs w:val="32"/>
          <w:lang w:eastAsia="en-GB"/>
        </w:rPr>
        <mc:AlternateContent>
          <mc:Choice Requires="wpg">
            <w:drawing>
              <wp:anchor distT="0" distB="0" distL="114300" distR="114300" simplePos="0" relativeHeight="251659264" behindDoc="0" locked="0" layoutInCell="1" allowOverlap="1" wp14:anchorId="27A72F97" wp14:editId="53D97963">
                <wp:simplePos x="0" y="0"/>
                <wp:positionH relativeFrom="margin">
                  <wp:posOffset>-166255</wp:posOffset>
                </wp:positionH>
                <wp:positionV relativeFrom="paragraph">
                  <wp:posOffset>106738</wp:posOffset>
                </wp:positionV>
                <wp:extent cx="6388100" cy="8096350"/>
                <wp:effectExtent l="0" t="0" r="12700" b="19050"/>
                <wp:wrapNone/>
                <wp:docPr id="21" name="Group 21"/>
                <wp:cNvGraphicFramePr/>
                <a:graphic xmlns:a="http://schemas.openxmlformats.org/drawingml/2006/main">
                  <a:graphicData uri="http://schemas.microsoft.com/office/word/2010/wordprocessingGroup">
                    <wpg:wgp>
                      <wpg:cNvGrpSpPr/>
                      <wpg:grpSpPr>
                        <a:xfrm>
                          <a:off x="0" y="0"/>
                          <a:ext cx="6388100" cy="8096350"/>
                          <a:chOff x="0" y="0"/>
                          <a:chExt cx="6388100" cy="8096350"/>
                        </a:xfrm>
                      </wpg:grpSpPr>
                      <wps:wsp>
                        <wps:cNvPr id="4108" name="Straight Arrow Connector 4108"/>
                        <wps:cNvCnPr/>
                        <wps:spPr>
                          <a:xfrm>
                            <a:off x="930275" y="5194415"/>
                            <a:ext cx="12700" cy="495323"/>
                          </a:xfrm>
                          <a:prstGeom prst="straightConnector1">
                            <a:avLst/>
                          </a:prstGeom>
                          <a:noFill/>
                          <a:ln w="38100" cap="flat" cmpd="sng" algn="ctr">
                            <a:solidFill>
                              <a:sysClr val="windowText" lastClr="000000"/>
                            </a:solidFill>
                            <a:prstDash val="solid"/>
                            <a:miter lim="800000"/>
                            <a:tailEnd type="triangle"/>
                          </a:ln>
                          <a:effectLst/>
                        </wps:spPr>
                        <wps:bodyPr/>
                      </wps:wsp>
                      <wps:wsp>
                        <wps:cNvPr id="4" name="Text Box 2"/>
                        <wps:cNvSpPr txBox="1">
                          <a:spLocks noChangeArrowheads="1"/>
                        </wps:cNvSpPr>
                        <wps:spPr bwMode="auto">
                          <a:xfrm>
                            <a:off x="19050" y="0"/>
                            <a:ext cx="6314440" cy="1608455"/>
                          </a:xfrm>
                          <a:prstGeom prst="rect">
                            <a:avLst/>
                          </a:prstGeom>
                          <a:solidFill>
                            <a:srgbClr val="FFFFFF"/>
                          </a:solidFill>
                          <a:ln w="9525">
                            <a:solidFill>
                              <a:srgbClr val="000000"/>
                            </a:solidFill>
                            <a:miter lim="800000"/>
                            <a:headEnd/>
                            <a:tailEnd/>
                          </a:ln>
                        </wps:spPr>
                        <wps:txbx>
                          <w:txbxContent>
                            <w:p w14:paraId="1FB02DA8" w14:textId="77777777" w:rsidR="00003E02" w:rsidRPr="00393B8A" w:rsidRDefault="00003E02" w:rsidP="00003E02">
                              <w:pPr>
                                <w:jc w:val="both"/>
                                <w:rPr>
                                  <w:rFonts w:asciiTheme="minorHAnsi" w:hAnsiTheme="minorHAnsi" w:cs="Arial"/>
                                  <w:sz w:val="22"/>
                                  <w:szCs w:val="22"/>
                                </w:rPr>
                              </w:pPr>
                              <w:r w:rsidRPr="00393B8A">
                                <w:rPr>
                                  <w:rFonts w:asciiTheme="minorHAnsi" w:hAnsiTheme="minorHAnsi" w:cs="Arial"/>
                                  <w:sz w:val="22"/>
                                  <w:szCs w:val="22"/>
                                </w:rPr>
                                <w:t xml:space="preserve">If a member of staff or volunteer has a concern about the behaviour of another adult working in the setting then they should share this concern </w:t>
                              </w:r>
                              <w:r w:rsidRPr="00393B8A">
                                <w:rPr>
                                  <w:rFonts w:asciiTheme="minorHAnsi" w:hAnsiTheme="minorHAnsi" w:cs="Arial"/>
                                  <w:b/>
                                  <w:sz w:val="22"/>
                                  <w:szCs w:val="22"/>
                                </w:rPr>
                                <w:t>without delay</w:t>
                              </w:r>
                              <w:r w:rsidRPr="00393B8A">
                                <w:rPr>
                                  <w:rFonts w:asciiTheme="minorHAnsi" w:hAnsiTheme="minorHAnsi" w:cs="Arial"/>
                                  <w:sz w:val="22"/>
                                  <w:szCs w:val="22"/>
                                </w:rPr>
                                <w:t xml:space="preserve"> with either:</w:t>
                              </w:r>
                            </w:p>
                            <w:p w14:paraId="44D43E01" w14:textId="77777777" w:rsidR="00003E02" w:rsidRPr="00393B8A" w:rsidRDefault="00003E02" w:rsidP="00003E02">
                              <w:pPr>
                                <w:pStyle w:val="ListParagraph"/>
                                <w:numPr>
                                  <w:ilvl w:val="0"/>
                                  <w:numId w:val="30"/>
                                </w:numPr>
                                <w:ind w:left="567" w:hanging="425"/>
                                <w:contextualSpacing/>
                                <w:jc w:val="both"/>
                                <w:rPr>
                                  <w:rFonts w:asciiTheme="minorHAnsi" w:hAnsiTheme="minorHAnsi" w:cs="Arial"/>
                                  <w:sz w:val="22"/>
                                  <w:szCs w:val="22"/>
                                </w:rPr>
                              </w:pPr>
                              <w:r w:rsidRPr="00393B8A">
                                <w:rPr>
                                  <w:rFonts w:asciiTheme="minorHAnsi" w:hAnsiTheme="minorHAnsi" w:cs="Arial"/>
                                  <w:sz w:val="22"/>
                                  <w:szCs w:val="22"/>
                                </w:rPr>
                                <w:t>The Head</w:t>
                              </w:r>
                              <w:r>
                                <w:rPr>
                                  <w:rFonts w:asciiTheme="minorHAnsi" w:hAnsiTheme="minorHAnsi" w:cs="Arial"/>
                                  <w:sz w:val="22"/>
                                  <w:szCs w:val="22"/>
                                </w:rPr>
                                <w:t xml:space="preserve"> </w:t>
                              </w:r>
                              <w:r w:rsidRPr="00393B8A">
                                <w:rPr>
                                  <w:rFonts w:asciiTheme="minorHAnsi" w:hAnsiTheme="minorHAnsi" w:cs="Arial"/>
                                  <w:sz w:val="22"/>
                                  <w:szCs w:val="22"/>
                                </w:rPr>
                                <w:t>teacher (</w:t>
                              </w:r>
                              <w:r w:rsidRPr="00393B8A">
                                <w:rPr>
                                  <w:rFonts w:asciiTheme="minorHAnsi" w:hAnsiTheme="minorHAnsi" w:cs="Arial"/>
                                  <w:b/>
                                  <w:sz w:val="22"/>
                                  <w:szCs w:val="22"/>
                                </w:rPr>
                                <w:t>Case Manager</w:t>
                              </w:r>
                              <w:r>
                                <w:rPr>
                                  <w:rFonts w:asciiTheme="minorHAnsi" w:hAnsiTheme="minorHAnsi" w:cs="Arial"/>
                                  <w:sz w:val="22"/>
                                  <w:szCs w:val="22"/>
                                </w:rPr>
                                <w:t xml:space="preserve"> for allegations against staff). </w:t>
                              </w:r>
                              <w:r w:rsidRPr="00393B8A">
                                <w:rPr>
                                  <w:rFonts w:asciiTheme="minorHAnsi" w:hAnsiTheme="minorHAnsi" w:cs="Arial"/>
                                  <w:sz w:val="22"/>
                                  <w:szCs w:val="22"/>
                                </w:rPr>
                                <w:t>If the Head</w:t>
                              </w:r>
                              <w:r>
                                <w:rPr>
                                  <w:rFonts w:asciiTheme="minorHAnsi" w:hAnsiTheme="minorHAnsi" w:cs="Arial"/>
                                  <w:sz w:val="22"/>
                                  <w:szCs w:val="22"/>
                                </w:rPr>
                                <w:t xml:space="preserve"> </w:t>
                              </w:r>
                              <w:r w:rsidRPr="00393B8A">
                                <w:rPr>
                                  <w:rFonts w:asciiTheme="minorHAnsi" w:hAnsiTheme="minorHAnsi" w:cs="Arial"/>
                                  <w:sz w:val="22"/>
                                  <w:szCs w:val="22"/>
                                </w:rPr>
                                <w:t>teacher is unavailable: Deputy Head</w:t>
                              </w:r>
                              <w:r>
                                <w:rPr>
                                  <w:rFonts w:asciiTheme="minorHAnsi" w:hAnsiTheme="minorHAnsi" w:cs="Arial"/>
                                  <w:sz w:val="22"/>
                                  <w:szCs w:val="22"/>
                                </w:rPr>
                                <w:t xml:space="preserve"> </w:t>
                              </w:r>
                              <w:r w:rsidRPr="00393B8A">
                                <w:rPr>
                                  <w:rFonts w:asciiTheme="minorHAnsi" w:hAnsiTheme="minorHAnsi" w:cs="Arial"/>
                                  <w:sz w:val="22"/>
                                  <w:szCs w:val="22"/>
                                </w:rPr>
                                <w:t xml:space="preserve">teacher </w:t>
                              </w:r>
                              <w:r>
                                <w:rPr>
                                  <w:rFonts w:asciiTheme="minorHAnsi" w:hAnsiTheme="minorHAnsi" w:cs="Arial"/>
                                  <w:sz w:val="22"/>
                                  <w:szCs w:val="22"/>
                                </w:rPr>
                                <w:t>or Designated Safeguarding Lead.</w:t>
                              </w:r>
                            </w:p>
                            <w:p w14:paraId="1D5B7A24" w14:textId="77777777" w:rsidR="00003E02" w:rsidRPr="00393B8A" w:rsidRDefault="00003E02" w:rsidP="00003E02">
                              <w:pPr>
                                <w:pStyle w:val="ListParagraph"/>
                                <w:numPr>
                                  <w:ilvl w:val="0"/>
                                  <w:numId w:val="30"/>
                                </w:numPr>
                                <w:ind w:left="567" w:hanging="425"/>
                                <w:contextualSpacing/>
                                <w:jc w:val="both"/>
                                <w:rPr>
                                  <w:rFonts w:asciiTheme="minorHAnsi" w:hAnsiTheme="minorHAnsi" w:cs="Arial"/>
                                  <w:sz w:val="22"/>
                                  <w:szCs w:val="22"/>
                                </w:rPr>
                              </w:pPr>
                              <w:r w:rsidRPr="00393B8A">
                                <w:rPr>
                                  <w:rFonts w:asciiTheme="minorHAnsi" w:hAnsiTheme="minorHAnsi" w:cs="Arial"/>
                                  <w:sz w:val="22"/>
                                  <w:szCs w:val="22"/>
                                </w:rPr>
                                <w:t xml:space="preserve">The Nominated Governor (The Chair of Governors is often the nominated </w:t>
                              </w:r>
                              <w:r w:rsidRPr="00393B8A">
                                <w:rPr>
                                  <w:rFonts w:asciiTheme="minorHAnsi" w:hAnsiTheme="minorHAnsi" w:cs="Arial"/>
                                  <w:b/>
                                  <w:sz w:val="22"/>
                                  <w:szCs w:val="22"/>
                                </w:rPr>
                                <w:t>Case Manager</w:t>
                              </w:r>
                              <w:r w:rsidRPr="00393B8A">
                                <w:rPr>
                                  <w:rFonts w:asciiTheme="minorHAnsi" w:hAnsiTheme="minorHAnsi" w:cs="Arial"/>
                                  <w:sz w:val="22"/>
                                  <w:szCs w:val="22"/>
                                </w:rPr>
                                <w:t xml:space="preserve"> for allegations against the Head</w:t>
                              </w:r>
                              <w:r>
                                <w:rPr>
                                  <w:rFonts w:asciiTheme="minorHAnsi" w:hAnsiTheme="minorHAnsi" w:cs="Arial"/>
                                  <w:sz w:val="22"/>
                                  <w:szCs w:val="22"/>
                                </w:rPr>
                                <w:t xml:space="preserve"> </w:t>
                              </w:r>
                              <w:r w:rsidRPr="00393B8A">
                                <w:rPr>
                                  <w:rFonts w:asciiTheme="minorHAnsi" w:hAnsiTheme="minorHAnsi" w:cs="Arial"/>
                                  <w:sz w:val="22"/>
                                  <w:szCs w:val="22"/>
                                </w:rPr>
                                <w:t>teacher)</w:t>
                              </w:r>
                            </w:p>
                            <w:p w14:paraId="59697F62" w14:textId="77777777" w:rsidR="00003E02" w:rsidRPr="00393B8A" w:rsidRDefault="00003E02" w:rsidP="00003E02">
                              <w:pPr>
                                <w:pStyle w:val="Default"/>
                                <w:jc w:val="both"/>
                                <w:rPr>
                                  <w:rFonts w:asciiTheme="minorHAnsi" w:hAnsiTheme="minorHAnsi"/>
                                  <w:sz w:val="22"/>
                                  <w:szCs w:val="22"/>
                                </w:rPr>
                              </w:pPr>
                              <w:r w:rsidRPr="00393B8A">
                                <w:rPr>
                                  <w:rFonts w:asciiTheme="minorHAnsi" w:hAnsiTheme="minorHAnsi"/>
                                  <w:sz w:val="22"/>
                                  <w:szCs w:val="22"/>
                                </w:rPr>
                                <w:t xml:space="preserve">Rarely a member of staff may need to contact Children’s Services or the </w:t>
                              </w:r>
                              <w:r w:rsidRPr="00393B8A">
                                <w:rPr>
                                  <w:rFonts w:asciiTheme="minorHAnsi" w:hAnsiTheme="minorHAnsi"/>
                                  <w:color w:val="auto"/>
                                  <w:sz w:val="22"/>
                                  <w:szCs w:val="22"/>
                                </w:rPr>
                                <w:t>Local Authority Designated Officer</w:t>
                              </w:r>
                              <w:r>
                                <w:rPr>
                                  <w:rFonts w:asciiTheme="minorHAnsi" w:hAnsiTheme="minorHAnsi"/>
                                  <w:color w:val="auto"/>
                                  <w:sz w:val="22"/>
                                  <w:szCs w:val="22"/>
                                </w:rPr>
                                <w:t xml:space="preserve"> (LADO)</w:t>
                              </w:r>
                              <w:r w:rsidRPr="00393B8A">
                                <w:rPr>
                                  <w:rFonts w:asciiTheme="minorHAnsi" w:hAnsiTheme="minorHAnsi"/>
                                  <w:color w:val="auto"/>
                                  <w:sz w:val="22"/>
                                  <w:szCs w:val="22"/>
                                </w:rPr>
                                <w:t xml:space="preserve"> directly</w:t>
                              </w:r>
                              <w:r>
                                <w:rPr>
                                  <w:rFonts w:asciiTheme="minorHAnsi" w:hAnsiTheme="minorHAnsi"/>
                                  <w:color w:val="auto"/>
                                  <w:sz w:val="22"/>
                                  <w:szCs w:val="22"/>
                                </w:rPr>
                                <w:t>,</w:t>
                              </w:r>
                              <w:r w:rsidRPr="00393B8A">
                                <w:rPr>
                                  <w:rFonts w:asciiTheme="minorHAnsi" w:hAnsiTheme="minorHAnsi"/>
                                  <w:color w:val="auto"/>
                                  <w:sz w:val="22"/>
                                  <w:szCs w:val="22"/>
                                </w:rPr>
                                <w:t xml:space="preserve"> or whistle-blow (</w:t>
                              </w:r>
                              <w:r w:rsidRPr="00393B8A">
                                <w:rPr>
                                  <w:rFonts w:asciiTheme="minorHAnsi" w:hAnsiTheme="minorHAnsi"/>
                                  <w:sz w:val="22"/>
                                  <w:szCs w:val="22"/>
                                </w:rPr>
                                <w:t xml:space="preserve">NSPCC helpline 0800 028 0285 </w:t>
                              </w:r>
                              <w:hyperlink r:id="rId9" w:history="1">
                                <w:r w:rsidRPr="00393B8A">
                                  <w:rPr>
                                    <w:rStyle w:val="Hyperlink"/>
                                    <w:rFonts w:asciiTheme="minorHAnsi" w:hAnsiTheme="minorHAnsi"/>
                                    <w:sz w:val="22"/>
                                    <w:szCs w:val="22"/>
                                  </w:rPr>
                                  <w:t>help@nspcc.org.uk</w:t>
                                </w:r>
                              </w:hyperlink>
                              <w:r w:rsidRPr="00393B8A">
                                <w:rPr>
                                  <w:rFonts w:asciiTheme="minorHAnsi" w:hAnsiTheme="minorHAnsi"/>
                                  <w:sz w:val="22"/>
                                  <w:szCs w:val="22"/>
                                </w:rPr>
                                <w:t xml:space="preserve">) </w:t>
                              </w:r>
                            </w:p>
                            <w:p w14:paraId="3F48B74E" w14:textId="77777777" w:rsidR="00003E02" w:rsidRPr="001C20C0" w:rsidRDefault="00003E02" w:rsidP="00003E02">
                              <w:pPr>
                                <w:pStyle w:val="Default"/>
                              </w:pPr>
                            </w:p>
                            <w:p w14:paraId="63AD09F8" w14:textId="77777777" w:rsidR="00003E02" w:rsidRPr="001C20C0" w:rsidRDefault="00003E02" w:rsidP="00003E02">
                              <w:pPr>
                                <w:pStyle w:val="Default"/>
                                <w:rPr>
                                  <w:sz w:val="18"/>
                                  <w:szCs w:val="18"/>
                                </w:rPr>
                              </w:pPr>
                            </w:p>
                            <w:p w14:paraId="006458BF" w14:textId="77777777" w:rsidR="00003E02" w:rsidRPr="001C20C0" w:rsidRDefault="00003E02" w:rsidP="00003E02">
                              <w:pPr>
                                <w:rPr>
                                  <w:rFonts w:ascii="Arial" w:hAnsi="Arial" w:cs="Arial"/>
                                  <w:sz w:val="18"/>
                                  <w:szCs w:val="18"/>
                                </w:rPr>
                              </w:pPr>
                            </w:p>
                            <w:p w14:paraId="24AD4F36" w14:textId="77777777" w:rsidR="00003E02" w:rsidRPr="001C20C0" w:rsidRDefault="00003E02" w:rsidP="00003E02">
                              <w:pPr>
                                <w:ind w:left="-567"/>
                                <w:rPr>
                                  <w:rFonts w:ascii="Arial" w:hAnsi="Arial" w:cs="Arial"/>
                                  <w:sz w:val="18"/>
                                  <w:szCs w:val="18"/>
                                </w:rPr>
                              </w:pPr>
                            </w:p>
                          </w:txbxContent>
                        </wps:txbx>
                        <wps:bodyPr rot="0" vert="horz" wrap="square" lIns="91440" tIns="45720" rIns="91440" bIns="45720" anchor="t" anchorCtr="0">
                          <a:noAutofit/>
                        </wps:bodyPr>
                      </wps:wsp>
                      <wps:wsp>
                        <wps:cNvPr id="24" name="Straight Arrow Connector 24"/>
                        <wps:cNvCnPr/>
                        <wps:spPr>
                          <a:xfrm>
                            <a:off x="3190875" y="1609725"/>
                            <a:ext cx="0" cy="234315"/>
                          </a:xfrm>
                          <a:prstGeom prst="straightConnector1">
                            <a:avLst/>
                          </a:prstGeom>
                          <a:noFill/>
                          <a:ln w="38100" cap="flat" cmpd="sng" algn="ctr">
                            <a:solidFill>
                              <a:sysClr val="windowText" lastClr="000000"/>
                            </a:solidFill>
                            <a:prstDash val="solid"/>
                            <a:miter lim="800000"/>
                            <a:tailEnd type="triangle"/>
                          </a:ln>
                          <a:effectLst/>
                        </wps:spPr>
                        <wps:bodyPr/>
                      </wps:wsp>
                      <wps:wsp>
                        <wps:cNvPr id="26" name="Straight Arrow Connector 26"/>
                        <wps:cNvCnPr/>
                        <wps:spPr>
                          <a:xfrm>
                            <a:off x="94297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2" name="Text Box 2"/>
                        <wps:cNvSpPr txBox="1">
                          <a:spLocks noChangeArrowheads="1"/>
                        </wps:cNvSpPr>
                        <wps:spPr bwMode="auto">
                          <a:xfrm>
                            <a:off x="19050" y="3772764"/>
                            <a:ext cx="1822450" cy="1512000"/>
                          </a:xfrm>
                          <a:prstGeom prst="rect">
                            <a:avLst/>
                          </a:prstGeom>
                          <a:solidFill>
                            <a:srgbClr val="FFFFFF"/>
                          </a:solidFill>
                          <a:ln w="9525">
                            <a:solidFill>
                              <a:srgbClr val="000000"/>
                            </a:solidFill>
                            <a:miter lim="800000"/>
                            <a:headEnd/>
                            <a:tailEnd/>
                          </a:ln>
                        </wps:spPr>
                        <wps:txbx>
                          <w:txbxContent>
                            <w:p w14:paraId="3A008970" w14:textId="77777777" w:rsidR="00003E02" w:rsidRPr="00393B8A" w:rsidRDefault="00003E02" w:rsidP="00003E02">
                              <w:pPr>
                                <w:pStyle w:val="msotitle2"/>
                                <w:spacing w:before="60" w:line="240" w:lineRule="auto"/>
                                <w:jc w:val="both"/>
                                <w:rPr>
                                  <w:rFonts w:asciiTheme="minorHAnsi" w:hAnsiTheme="minorHAnsi" w:cs="Arial"/>
                                  <w:sz w:val="22"/>
                                  <w:szCs w:val="22"/>
                                </w:rPr>
                              </w:pPr>
                              <w:r w:rsidRPr="00393B8A">
                                <w:rPr>
                                  <w:rFonts w:asciiTheme="minorHAnsi" w:hAnsiTheme="minorHAnsi" w:cs="Arial"/>
                                  <w:b w:val="0"/>
                                  <w:color w:val="auto"/>
                                  <w:sz w:val="22"/>
                                  <w:szCs w:val="22"/>
                                </w:rPr>
                                <w:t xml:space="preserve">Children’s Services should be contacted </w:t>
                              </w:r>
                              <w:r w:rsidRPr="00393B8A">
                                <w:rPr>
                                  <w:rFonts w:asciiTheme="minorHAnsi" w:hAnsiTheme="minorHAnsi" w:cs="Arial"/>
                                  <w:color w:val="auto"/>
                                  <w:sz w:val="22"/>
                                  <w:szCs w:val="22"/>
                                </w:rPr>
                                <w:t>without delay</w:t>
                              </w:r>
                              <w:r w:rsidRPr="00393B8A">
                                <w:rPr>
                                  <w:rFonts w:asciiTheme="minorHAnsi" w:hAnsiTheme="minorHAnsi" w:cs="Arial"/>
                                  <w:b w:val="0"/>
                                  <w:color w:val="auto"/>
                                  <w:sz w:val="22"/>
                                  <w:szCs w:val="22"/>
                                </w:rPr>
                                <w:t xml:space="preserve"> to make a referral that will </w:t>
                              </w:r>
                              <w:r w:rsidR="005D028C">
                                <w:rPr>
                                  <w:rFonts w:asciiTheme="minorHAnsi" w:hAnsiTheme="minorHAnsi" w:cs="Arial"/>
                                  <w:b w:val="0"/>
                                  <w:color w:val="auto"/>
                                  <w:sz w:val="22"/>
                                  <w:szCs w:val="22"/>
                                </w:rPr>
                                <w:t xml:space="preserve">be </w:t>
                              </w:r>
                              <w:r w:rsidRPr="00393B8A">
                                <w:rPr>
                                  <w:rFonts w:asciiTheme="minorHAnsi" w:hAnsiTheme="minorHAnsi" w:cs="Arial"/>
                                  <w:b w:val="0"/>
                                  <w:color w:val="auto"/>
                                  <w:sz w:val="22"/>
                                  <w:szCs w:val="22"/>
                                </w:rPr>
                                <w:t>forwarded to the Local Authority Designated Of</w:t>
                              </w:r>
                              <w:r>
                                <w:rPr>
                                  <w:rFonts w:asciiTheme="minorHAnsi" w:hAnsiTheme="minorHAnsi" w:cs="Arial"/>
                                  <w:b w:val="0"/>
                                  <w:color w:val="auto"/>
                                  <w:sz w:val="22"/>
                                  <w:szCs w:val="22"/>
                                </w:rPr>
                                <w:t xml:space="preserve">ficer (A LADO referral form </w:t>
                              </w:r>
                              <w:r w:rsidRPr="00393B8A">
                                <w:rPr>
                                  <w:rFonts w:asciiTheme="minorHAnsi" w:hAnsiTheme="minorHAnsi" w:cs="Arial"/>
                                  <w:b w:val="0"/>
                                  <w:color w:val="auto"/>
                                  <w:sz w:val="22"/>
                                  <w:szCs w:val="22"/>
                                </w:rPr>
                                <w:t>should be completed). Contact your HR Advisor.</w:t>
                              </w:r>
                              <w:r w:rsidRPr="00393B8A">
                                <w:rPr>
                                  <w:rFonts w:asciiTheme="minorHAnsi" w:hAnsiTheme="minorHAnsi" w:cs="Arial"/>
                                  <w:sz w:val="22"/>
                                  <w:szCs w:val="22"/>
                                </w:rPr>
                                <w:t xml:space="preserve"> </w:t>
                              </w:r>
                            </w:p>
                            <w:p w14:paraId="41A56CD9" w14:textId="77777777" w:rsidR="00003E02" w:rsidRPr="009622D8" w:rsidRDefault="00003E02" w:rsidP="00003E02">
                              <w:pPr>
                                <w:rPr>
                                  <w:rFonts w:ascii="Arial" w:hAnsi="Arial" w:cs="Arial"/>
                                  <w:sz w:val="22"/>
                                  <w:szCs w:val="22"/>
                                </w:rPr>
                              </w:pPr>
                            </w:p>
                          </w:txbxContent>
                        </wps:txbx>
                        <wps:bodyPr rot="0" vert="horz" wrap="square" lIns="91440" tIns="45720" rIns="91440" bIns="45720" anchor="ctr" anchorCtr="0">
                          <a:noAutofit/>
                        </wps:bodyPr>
                      </wps:wsp>
                      <wps:wsp>
                        <wps:cNvPr id="4105" name="Straight Arrow Connector 4105"/>
                        <wps:cNvCnPr/>
                        <wps:spPr>
                          <a:xfrm>
                            <a:off x="319087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6" name="Straight Arrow Connector 4106"/>
                        <wps:cNvCnPr/>
                        <wps:spPr>
                          <a:xfrm>
                            <a:off x="541972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7" name="Straight Arrow Connector 4107"/>
                        <wps:cNvCnPr/>
                        <wps:spPr>
                          <a:xfrm rot="10800000">
                            <a:off x="1838325" y="4619625"/>
                            <a:ext cx="445770" cy="0"/>
                          </a:xfrm>
                          <a:prstGeom prst="straightConnector1">
                            <a:avLst/>
                          </a:prstGeom>
                          <a:noFill/>
                          <a:ln w="38100" cap="flat" cmpd="sng" algn="ctr">
                            <a:solidFill>
                              <a:sysClr val="windowText" lastClr="000000"/>
                            </a:solidFill>
                            <a:prstDash val="solid"/>
                            <a:miter lim="800000"/>
                            <a:tailEnd type="triangle"/>
                          </a:ln>
                          <a:effectLst/>
                        </wps:spPr>
                        <wps:bodyPr/>
                      </wps:wsp>
                      <wps:wsp>
                        <wps:cNvPr id="4116" name="Text Box 2"/>
                        <wps:cNvSpPr txBox="1">
                          <a:spLocks noChangeArrowheads="1"/>
                        </wps:cNvSpPr>
                        <wps:spPr bwMode="auto">
                          <a:xfrm>
                            <a:off x="0" y="5684350"/>
                            <a:ext cx="4210050" cy="2412000"/>
                          </a:xfrm>
                          <a:prstGeom prst="rect">
                            <a:avLst/>
                          </a:prstGeom>
                          <a:solidFill>
                            <a:srgbClr val="FFFFFF"/>
                          </a:solidFill>
                          <a:ln w="9525">
                            <a:solidFill>
                              <a:srgbClr val="000000"/>
                            </a:solidFill>
                            <a:miter lim="800000"/>
                            <a:headEnd/>
                            <a:tailEnd/>
                          </a:ln>
                        </wps:spPr>
                        <wps:txbx>
                          <w:txbxContent>
                            <w:p w14:paraId="7461DF1B" w14:textId="77777777" w:rsidR="00003E02" w:rsidRPr="00393B8A" w:rsidRDefault="00003E02" w:rsidP="00003E02">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69B8F7A2"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case for suspension or alternatives to suspension</w:t>
                              </w:r>
                            </w:p>
                            <w:p w14:paraId="7800F71C"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investigation undertaken by police</w:t>
                              </w:r>
                            </w:p>
                            <w:p w14:paraId="5814F7A3"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assessment being undertaken by Children’s Services</w:t>
                              </w:r>
                            </w:p>
                            <w:p w14:paraId="376D1BD4"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basis for when the employer can begin a disciplinary investigation</w:t>
                              </w:r>
                            </w:p>
                            <w:p w14:paraId="6FD17844"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managing, sharing information and confidentially issues</w:t>
                              </w:r>
                            </w:p>
                            <w:p w14:paraId="51FFCA41" w14:textId="77777777" w:rsidR="00003E02" w:rsidRPr="00635A3D"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635A3D">
                                <w:rPr>
                                  <w:rFonts w:asciiTheme="minorHAnsi" w:hAnsiTheme="minorHAnsi" w:cs="Arial"/>
                                  <w:b w:val="0"/>
                                  <w:color w:val="auto"/>
                                  <w:sz w:val="22"/>
                                  <w:szCs w:val="22"/>
                                </w:rPr>
                                <w:t>well-being and support needed for all parties</w:t>
                              </w:r>
                            </w:p>
                          </w:txbxContent>
                        </wps:txbx>
                        <wps:bodyPr rot="0" vert="horz" wrap="square" lIns="91440" tIns="45720" rIns="91440" bIns="45720" anchor="ctr" anchorCtr="0">
                          <a:noAutofit/>
                        </wps:bodyPr>
                      </wps:wsp>
                      <wps:wsp>
                        <wps:cNvPr id="4096" name="Straight Arrow Connector 4096"/>
                        <wps:cNvCnPr/>
                        <wps:spPr>
                          <a:xfrm>
                            <a:off x="4070640" y="4619625"/>
                            <a:ext cx="468000" cy="0"/>
                          </a:xfrm>
                          <a:prstGeom prst="straightConnector1">
                            <a:avLst/>
                          </a:prstGeom>
                          <a:noFill/>
                          <a:ln w="38100" cap="flat" cmpd="sng" algn="ctr">
                            <a:solidFill>
                              <a:sysClr val="windowText" lastClr="000000"/>
                            </a:solidFill>
                            <a:prstDash val="solid"/>
                            <a:miter lim="800000"/>
                            <a:tailEnd type="triangle"/>
                          </a:ln>
                          <a:effectLst/>
                        </wps:spPr>
                        <wps:bodyPr/>
                      </wps:wsp>
                      <wps:wsp>
                        <wps:cNvPr id="4103" name="Text Box 2"/>
                        <wps:cNvSpPr txBox="1">
                          <a:spLocks noChangeArrowheads="1"/>
                        </wps:cNvSpPr>
                        <wps:spPr bwMode="auto">
                          <a:xfrm>
                            <a:off x="4540102" y="5684267"/>
                            <a:ext cx="1847998" cy="2412000"/>
                          </a:xfrm>
                          <a:prstGeom prst="rect">
                            <a:avLst/>
                          </a:prstGeom>
                          <a:solidFill>
                            <a:srgbClr val="FFFFFF"/>
                          </a:solidFill>
                          <a:ln w="9525">
                            <a:solidFill>
                              <a:srgbClr val="000000"/>
                            </a:solidFill>
                            <a:miter lim="800000"/>
                            <a:headEnd/>
                            <a:tailEnd/>
                          </a:ln>
                        </wps:spPr>
                        <wps:txbx>
                          <w:txbxContent>
                            <w:p w14:paraId="3D0AE4EF" w14:textId="77777777" w:rsidR="00003E02" w:rsidRDefault="00003E02" w:rsidP="00003E02">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Consideration given to:</w:t>
                              </w:r>
                            </w:p>
                            <w:p w14:paraId="65FD75AB" w14:textId="77777777" w:rsidR="00003E02" w:rsidRPr="00393B8A" w:rsidRDefault="00003E02" w:rsidP="00003E02">
                              <w:pPr>
                                <w:pStyle w:val="msotitle2"/>
                                <w:spacing w:line="240" w:lineRule="auto"/>
                                <w:jc w:val="both"/>
                                <w:rPr>
                                  <w:rFonts w:asciiTheme="minorHAnsi" w:hAnsiTheme="minorHAnsi" w:cs="Arial"/>
                                  <w:b w:val="0"/>
                                  <w:color w:val="auto"/>
                                  <w:sz w:val="22"/>
                                  <w:szCs w:val="22"/>
                                </w:rPr>
                              </w:pPr>
                            </w:p>
                            <w:p w14:paraId="479820F3"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Supporting all parties</w:t>
                              </w:r>
                            </w:p>
                            <w:p w14:paraId="3234DF79"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Record keeping </w:t>
                              </w:r>
                            </w:p>
                            <w:p w14:paraId="316DEC97"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Outcome letter to member of staff</w:t>
                              </w:r>
                            </w:p>
                            <w:p w14:paraId="611A2935"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Referral to DBS</w:t>
                              </w:r>
                            </w:p>
                            <w:p w14:paraId="43ABB39D"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Referral to </w:t>
                              </w:r>
                              <w:r>
                                <w:rPr>
                                  <w:rFonts w:asciiTheme="minorHAnsi" w:hAnsiTheme="minorHAnsi" w:cs="Arial"/>
                                  <w:b w:val="0"/>
                                  <w:color w:val="auto"/>
                                  <w:sz w:val="22"/>
                                  <w:szCs w:val="22"/>
                                </w:rPr>
                                <w:t>TRA</w:t>
                              </w:r>
                            </w:p>
                            <w:p w14:paraId="2D167450"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Learning lessons to improve practice </w:t>
                              </w:r>
                            </w:p>
                            <w:p w14:paraId="5178F894" w14:textId="77777777" w:rsidR="00003E02" w:rsidRPr="007D7505" w:rsidRDefault="00003E02" w:rsidP="00003E02">
                              <w:pPr>
                                <w:pStyle w:val="msotitle2"/>
                                <w:numPr>
                                  <w:ilvl w:val="0"/>
                                  <w:numId w:val="32"/>
                                </w:numPr>
                                <w:spacing w:line="240" w:lineRule="auto"/>
                                <w:ind w:left="284" w:hanging="284"/>
                                <w:rPr>
                                  <w:rFonts w:asciiTheme="minorHAnsi" w:hAnsiTheme="minorHAnsi" w:cs="Arial"/>
                                  <w:b w:val="0"/>
                                  <w:color w:val="auto"/>
                                  <w:sz w:val="22"/>
                                  <w:szCs w:val="21"/>
                                </w:rPr>
                              </w:pPr>
                              <w:r w:rsidRPr="00850729">
                                <w:rPr>
                                  <w:rFonts w:asciiTheme="minorHAnsi" w:hAnsiTheme="minorHAnsi" w:cs="Arial"/>
                                  <w:b w:val="0"/>
                                  <w:color w:val="auto"/>
                                  <w:sz w:val="22"/>
                                  <w:szCs w:val="22"/>
                                </w:rPr>
                                <w:t xml:space="preserve">Feedback to the complainant </w:t>
                              </w:r>
                              <w:r w:rsidRPr="00850729">
                                <w:rPr>
                                  <w:rFonts w:asciiTheme="minorHAnsi" w:hAnsiTheme="minorHAnsi" w:cs="Arial"/>
                                  <w:b w:val="0"/>
                                  <w:color w:val="auto"/>
                                  <w:sz w:val="21"/>
                                  <w:szCs w:val="21"/>
                                </w:rPr>
                                <w:t>(</w:t>
                              </w:r>
                              <w:r w:rsidRPr="007D7505">
                                <w:rPr>
                                  <w:rFonts w:asciiTheme="minorHAnsi" w:hAnsiTheme="minorHAnsi" w:cs="Arial"/>
                                  <w:b w:val="0"/>
                                  <w:color w:val="auto"/>
                                  <w:sz w:val="22"/>
                                  <w:szCs w:val="21"/>
                                </w:rPr>
                                <w:t>data protection consideration)</w:t>
                              </w:r>
                            </w:p>
                          </w:txbxContent>
                        </wps:txbx>
                        <wps:bodyPr rot="0" vert="horz" wrap="square" lIns="91440" tIns="45720" rIns="91440" bIns="45720" anchor="ctr" anchorCtr="0">
                          <a:noAutofit/>
                        </wps:bodyPr>
                      </wps:wsp>
                      <wps:wsp>
                        <wps:cNvPr id="4109" name="Straight Arrow Connector 4109"/>
                        <wps:cNvCnPr/>
                        <wps:spPr>
                          <a:xfrm>
                            <a:off x="4210050" y="7016475"/>
                            <a:ext cx="330052" cy="0"/>
                          </a:xfrm>
                          <a:prstGeom prst="straightConnector1">
                            <a:avLst/>
                          </a:prstGeom>
                          <a:noFill/>
                          <a:ln w="38100" cap="flat" cmpd="sng" algn="ctr">
                            <a:solidFill>
                              <a:sysClr val="windowText" lastClr="000000"/>
                            </a:solidFill>
                            <a:prstDash val="solid"/>
                            <a:miter lim="800000"/>
                            <a:tailEnd type="triangle"/>
                          </a:ln>
                          <a:effectLst/>
                        </wps:spPr>
                        <wps:bodyPr/>
                      </wps:wsp>
                      <wps:wsp>
                        <wps:cNvPr id="28" name="Straight Arrow Connector 28"/>
                        <wps:cNvCnPr>
                          <a:endCxn id="4103" idx="0"/>
                        </wps:cNvCnPr>
                        <wps:spPr>
                          <a:xfrm>
                            <a:off x="5448301" y="5102799"/>
                            <a:ext cx="15800" cy="581468"/>
                          </a:xfrm>
                          <a:prstGeom prst="straightConnector1">
                            <a:avLst/>
                          </a:prstGeom>
                          <a:noFill/>
                          <a:ln w="38100" cap="flat" cmpd="sng" algn="ctr">
                            <a:solidFill>
                              <a:sysClr val="windowText" lastClr="000000"/>
                            </a:solidFill>
                            <a:prstDash val="solid"/>
                            <a:miter lim="800000"/>
                            <a:tailEnd type="triangle"/>
                          </a:ln>
                          <a:effectLst/>
                        </wps:spPr>
                        <wps:bodyPr/>
                      </wps:wsp>
                      <wps:wsp>
                        <wps:cNvPr id="25" name="Text Box 2"/>
                        <wps:cNvSpPr txBox="1">
                          <a:spLocks noChangeArrowheads="1"/>
                        </wps:cNvSpPr>
                        <wps:spPr bwMode="auto">
                          <a:xfrm>
                            <a:off x="19050" y="1844040"/>
                            <a:ext cx="6314440" cy="1676400"/>
                          </a:xfrm>
                          <a:prstGeom prst="rect">
                            <a:avLst/>
                          </a:prstGeom>
                          <a:solidFill>
                            <a:srgbClr val="FFFFFF"/>
                          </a:solidFill>
                          <a:ln w="9525">
                            <a:solidFill>
                              <a:srgbClr val="000000"/>
                            </a:solidFill>
                            <a:miter lim="800000"/>
                            <a:headEnd/>
                            <a:tailEnd/>
                          </a:ln>
                        </wps:spPr>
                        <wps:txbx>
                          <w:txbxContent>
                            <w:p w14:paraId="79E044A2" w14:textId="77777777" w:rsidR="00003E02" w:rsidRPr="00393B8A" w:rsidRDefault="00003E02" w:rsidP="00003E02">
                              <w:pPr>
                                <w:jc w:val="both"/>
                                <w:rPr>
                                  <w:rFonts w:asciiTheme="minorHAnsi" w:hAnsiTheme="minorHAnsi" w:cs="Arial"/>
                                  <w:sz w:val="22"/>
                                  <w:szCs w:val="22"/>
                                </w:rPr>
                              </w:pPr>
                              <w:r w:rsidRPr="00393B8A">
                                <w:rPr>
                                  <w:rFonts w:asciiTheme="minorHAnsi" w:hAnsiTheme="minorHAnsi" w:cs="Arial"/>
                                  <w:sz w:val="22"/>
                                  <w:szCs w:val="22"/>
                                </w:rPr>
                                <w:t xml:space="preserve">The Case Manager will then consider the alleged behaviour drawing upon Local Safeguarding </w:t>
                              </w:r>
                              <w:r>
                                <w:rPr>
                                  <w:rFonts w:asciiTheme="minorHAnsi" w:hAnsiTheme="minorHAnsi" w:cs="Arial"/>
                                  <w:sz w:val="22"/>
                                  <w:szCs w:val="22"/>
                                </w:rPr>
                                <w:t xml:space="preserve">Children Partnership </w:t>
                              </w:r>
                              <w:r w:rsidRPr="00393B8A">
                                <w:rPr>
                                  <w:rFonts w:asciiTheme="minorHAnsi" w:hAnsiTheme="minorHAnsi" w:cs="Arial"/>
                                  <w:sz w:val="22"/>
                                  <w:szCs w:val="22"/>
                                </w:rPr>
                                <w:t>Procedures and the DFE guidance Keeping Children Safe in Education. Did they:</w:t>
                              </w:r>
                            </w:p>
                            <w:p w14:paraId="2BB5E3D4" w14:textId="77777777" w:rsidR="00003E02" w:rsidRPr="00393B8A"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393B8A">
                                <w:rPr>
                                  <w:rFonts w:asciiTheme="minorHAnsi" w:eastAsiaTheme="minorHAnsi" w:hAnsiTheme="minorHAnsi" w:cs="Arial"/>
                                  <w:sz w:val="22"/>
                                  <w:szCs w:val="22"/>
                                </w:rPr>
                                <w:t>act in a way that has harmed a child, or may have harmed a child</w:t>
                              </w:r>
                              <w:r>
                                <w:rPr>
                                  <w:rFonts w:asciiTheme="minorHAnsi" w:eastAsiaTheme="minorHAnsi" w:hAnsiTheme="minorHAnsi" w:cs="Arial"/>
                                  <w:sz w:val="22"/>
                                  <w:szCs w:val="22"/>
                                </w:rPr>
                                <w:t xml:space="preserve"> and/or</w:t>
                              </w:r>
                              <w:r w:rsidRPr="00393B8A">
                                <w:rPr>
                                  <w:rFonts w:asciiTheme="minorHAnsi" w:eastAsiaTheme="minorHAnsi" w:hAnsiTheme="minorHAnsi" w:cs="Arial"/>
                                  <w:sz w:val="22"/>
                                  <w:szCs w:val="22"/>
                                </w:rPr>
                                <w:t xml:space="preserve">; </w:t>
                              </w:r>
                            </w:p>
                            <w:p w14:paraId="7BF201EC" w14:textId="77777777" w:rsidR="00003E02" w:rsidRPr="00B13545"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393B8A">
                                <w:rPr>
                                  <w:rFonts w:asciiTheme="minorHAnsi" w:eastAsiaTheme="minorHAnsi" w:hAnsiTheme="minorHAnsi" w:cs="Arial"/>
                                  <w:sz w:val="22"/>
                                  <w:szCs w:val="22"/>
                                </w:rPr>
                                <w:t>possibly commit a criminal offence against or related to a child</w:t>
                              </w:r>
                              <w:r>
                                <w:rPr>
                                  <w:rFonts w:asciiTheme="minorHAnsi" w:eastAsiaTheme="minorHAnsi" w:hAnsiTheme="minorHAnsi" w:cs="Arial"/>
                                  <w:sz w:val="22"/>
                                  <w:szCs w:val="22"/>
                                </w:rPr>
                                <w:t xml:space="preserve"> and/or</w:t>
                              </w:r>
                              <w:r w:rsidRPr="00393B8A">
                                <w:rPr>
                                  <w:rFonts w:asciiTheme="minorHAnsi" w:eastAsiaTheme="minorHAnsi" w:hAnsiTheme="minorHAnsi" w:cs="Arial"/>
                                  <w:sz w:val="22"/>
                                  <w:szCs w:val="22"/>
                                </w:rPr>
                                <w:t xml:space="preserve">; </w:t>
                              </w:r>
                            </w:p>
                            <w:p w14:paraId="0E40A6A2" w14:textId="77777777" w:rsidR="00003E02" w:rsidRPr="00537748"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B13545">
                                <w:rPr>
                                  <w:rFonts w:asciiTheme="minorHAnsi" w:eastAsiaTheme="minorHAnsi" w:hAnsiTheme="minorHAnsi" w:cs="Arial"/>
                                  <w:sz w:val="22"/>
                                  <w:szCs w:val="22"/>
                                </w:rPr>
                                <w:t>behave towards a child or children in a way that indicates he or she would pose a risk of harm to children</w:t>
                              </w:r>
                              <w:r w:rsidRPr="00537748">
                                <w:rPr>
                                  <w:rFonts w:asciiTheme="minorHAnsi" w:eastAsiaTheme="minorHAnsi" w:hAnsiTheme="minorHAnsi" w:cs="Arial"/>
                                  <w:sz w:val="22"/>
                                  <w:szCs w:val="22"/>
                                </w:rPr>
                                <w:t xml:space="preserve">; </w:t>
                              </w:r>
                              <w:r>
                                <w:rPr>
                                  <w:rFonts w:asciiTheme="minorHAnsi" w:eastAsiaTheme="minorHAnsi" w:hAnsiTheme="minorHAnsi" w:cs="Arial"/>
                                  <w:sz w:val="22"/>
                                  <w:szCs w:val="22"/>
                                </w:rPr>
                                <w:t>and/</w:t>
                              </w:r>
                              <w:r w:rsidRPr="00537748">
                                <w:rPr>
                                  <w:rFonts w:asciiTheme="minorHAnsi" w:eastAsiaTheme="minorHAnsi" w:hAnsiTheme="minorHAnsi" w:cs="Arial"/>
                                  <w:sz w:val="22"/>
                                  <w:szCs w:val="22"/>
                                </w:rPr>
                                <w:t>or</w:t>
                              </w:r>
                            </w:p>
                            <w:p w14:paraId="61455DE8" w14:textId="77777777" w:rsidR="00003E02" w:rsidRPr="00537748"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537748">
                                <w:rPr>
                                  <w:rFonts w:asciiTheme="minorHAnsi" w:eastAsiaTheme="minorHAnsi" w:hAnsiTheme="minorHAnsi" w:cs="Arial"/>
                                  <w:sz w:val="22"/>
                                  <w:szCs w:val="22"/>
                                </w:rPr>
                                <w:t>behave or may have behaved in a way that indicates they may not be suitable to work with children</w:t>
                              </w:r>
                            </w:p>
                            <w:p w14:paraId="3D306AF1" w14:textId="77777777" w:rsidR="00003E02" w:rsidRPr="00393B8A" w:rsidRDefault="00003E02" w:rsidP="00003E02">
                              <w:pPr>
                                <w:jc w:val="both"/>
                                <w:rPr>
                                  <w:rFonts w:asciiTheme="minorHAnsi" w:hAnsiTheme="minorHAnsi" w:cs="Arial"/>
                                  <w:b/>
                                  <w:sz w:val="22"/>
                                  <w:szCs w:val="22"/>
                                </w:rPr>
                              </w:pPr>
                              <w:r w:rsidRPr="00393B8A">
                                <w:rPr>
                                  <w:rFonts w:asciiTheme="minorHAnsi" w:hAnsiTheme="minorHAnsi" w:cs="Arial"/>
                                  <w:sz w:val="22"/>
                                  <w:szCs w:val="22"/>
                                </w:rPr>
                                <w:t xml:space="preserve">Consideration should always be given to the need to immediately protect a child or children and contacting Children’s Services and/or Police </w:t>
                              </w:r>
                              <w:r w:rsidRPr="00393B8A">
                                <w:rPr>
                                  <w:rFonts w:asciiTheme="minorHAnsi" w:hAnsiTheme="minorHAnsi" w:cs="Arial"/>
                                  <w:b/>
                                  <w:sz w:val="22"/>
                                  <w:szCs w:val="22"/>
                                </w:rPr>
                                <w:t>without delay.</w:t>
                              </w:r>
                            </w:p>
                            <w:p w14:paraId="05837B58" w14:textId="77777777" w:rsidR="00003E02" w:rsidRPr="009622D8" w:rsidRDefault="00003E02" w:rsidP="00003E02">
                              <w:pPr>
                                <w:ind w:left="-567"/>
                                <w:rPr>
                                  <w:rFonts w:ascii="Arial" w:hAnsi="Arial" w:cs="Arial"/>
                                  <w:sz w:val="22"/>
                                  <w:szCs w:val="22"/>
                                </w:rPr>
                              </w:pPr>
                            </w:p>
                          </w:txbxContent>
                        </wps:txbx>
                        <wps:bodyPr rot="0" vert="horz" wrap="square" lIns="91440" tIns="45720" rIns="91440" bIns="45720" anchor="t" anchorCtr="0">
                          <a:noAutofit/>
                        </wps:bodyPr>
                      </wps:wsp>
                      <wps:wsp>
                        <wps:cNvPr id="4101" name="Text Box 2"/>
                        <wps:cNvSpPr txBox="1">
                          <a:spLocks noChangeArrowheads="1"/>
                        </wps:cNvSpPr>
                        <wps:spPr bwMode="auto">
                          <a:xfrm>
                            <a:off x="4524375" y="3772880"/>
                            <a:ext cx="1822450" cy="1512000"/>
                          </a:xfrm>
                          <a:prstGeom prst="rect">
                            <a:avLst/>
                          </a:prstGeom>
                          <a:solidFill>
                            <a:sysClr val="window" lastClr="FFFFFF"/>
                          </a:solidFill>
                          <a:ln w="9525">
                            <a:solidFill>
                              <a:srgbClr val="000000"/>
                            </a:solidFill>
                            <a:miter lim="800000"/>
                            <a:headEnd/>
                            <a:tailEnd/>
                          </a:ln>
                        </wps:spPr>
                        <wps:txbx>
                          <w:txbxContent>
                            <w:p w14:paraId="7370718B" w14:textId="77777777" w:rsidR="00003E02" w:rsidRPr="00393B8A" w:rsidRDefault="00003E02" w:rsidP="00003E02">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 xml:space="preserve">A referral to Children’s Services is </w:t>
                              </w:r>
                              <w:r w:rsidRPr="00393B8A">
                                <w:rPr>
                                  <w:rFonts w:asciiTheme="minorHAnsi" w:hAnsiTheme="minorHAnsi" w:cs="Arial"/>
                                  <w:color w:val="auto"/>
                                  <w:sz w:val="22"/>
                                  <w:szCs w:val="22"/>
                                </w:rPr>
                                <w:t>not</w:t>
                              </w:r>
                              <w:r w:rsidRPr="00393B8A">
                                <w:rPr>
                                  <w:rFonts w:asciiTheme="minorHAnsi" w:hAnsiTheme="minorHAnsi" w:cs="Arial"/>
                                  <w:b w:val="0"/>
                                  <w:color w:val="auto"/>
                                  <w:sz w:val="22"/>
                                  <w:szCs w:val="22"/>
                                </w:rPr>
                                <w:t xml:space="preserve"> required but consideration should be given to a disciplinary </w:t>
                              </w:r>
                              <w:r w:rsidRPr="00003E02">
                                <w:rPr>
                                  <w:rFonts w:asciiTheme="minorHAnsi" w:hAnsiTheme="minorHAnsi" w:cs="Arial"/>
                                  <w:b w:val="0"/>
                                  <w:color w:val="auto"/>
                                  <w:sz w:val="22"/>
                                  <w:szCs w:val="22"/>
                                </w:rPr>
                                <w:t>investigation and following the school’s low level concern procedures</w:t>
                              </w:r>
                              <w:r w:rsidRPr="00393B8A">
                                <w:rPr>
                                  <w:rFonts w:asciiTheme="minorHAnsi" w:hAnsiTheme="minorHAnsi" w:cs="Arial"/>
                                  <w:b w:val="0"/>
                                  <w:color w:val="auto"/>
                                  <w:sz w:val="22"/>
                                  <w:szCs w:val="22"/>
                                </w:rPr>
                                <w:t>. Contact your HR Advisor</w:t>
                              </w:r>
                              <w:r>
                                <w:rPr>
                                  <w:rFonts w:asciiTheme="minorHAnsi" w:hAnsiTheme="minorHAnsi" w:cs="Arial"/>
                                  <w:b w:val="0"/>
                                  <w:color w:val="auto"/>
                                  <w:sz w:val="22"/>
                                  <w:szCs w:val="22"/>
                                </w:rPr>
                                <w:t>.</w:t>
                              </w:r>
                            </w:p>
                            <w:p w14:paraId="3BC0DFD3" w14:textId="77777777" w:rsidR="00003E02" w:rsidRPr="009622D8" w:rsidRDefault="00003E02" w:rsidP="00003E02">
                              <w:pPr>
                                <w:rPr>
                                  <w:rFonts w:ascii="Arial" w:hAnsi="Arial" w:cs="Arial"/>
                                  <w:sz w:val="22"/>
                                  <w:szCs w:val="22"/>
                                </w:rPr>
                              </w:pPr>
                              <w:r>
                                <w:rPr>
                                  <w:rFonts w:ascii="Arial" w:hAnsi="Arial" w:cs="Arial"/>
                                  <w:sz w:val="22"/>
                                  <w:szCs w:val="22"/>
                                </w:rPr>
                                <w:t xml:space="preserve"> </w:t>
                              </w:r>
                            </w:p>
                            <w:p w14:paraId="71578514" w14:textId="77777777" w:rsidR="00003E02" w:rsidRPr="009622D8" w:rsidRDefault="00003E02" w:rsidP="00003E02">
                              <w:pPr>
                                <w:rPr>
                                  <w:rFonts w:ascii="Arial" w:hAnsi="Arial" w:cs="Arial"/>
                                  <w:sz w:val="22"/>
                                  <w:szCs w:val="22"/>
                                </w:rPr>
                              </w:pPr>
                            </w:p>
                          </w:txbxContent>
                        </wps:txbx>
                        <wps:bodyPr rot="0" vert="horz" wrap="square" lIns="91440" tIns="45720" rIns="91440" bIns="45720" anchor="ctr" anchorCtr="0">
                          <a:noAutofit/>
                        </wps:bodyPr>
                      </wps:wsp>
                      <wps:wsp>
                        <wps:cNvPr id="4104" name="Text Box 2"/>
                        <wps:cNvSpPr txBox="1">
                          <a:spLocks noChangeArrowheads="1"/>
                        </wps:cNvSpPr>
                        <wps:spPr bwMode="auto">
                          <a:xfrm>
                            <a:off x="2286000" y="3772764"/>
                            <a:ext cx="1809750" cy="1512000"/>
                          </a:xfrm>
                          <a:prstGeom prst="rect">
                            <a:avLst/>
                          </a:prstGeom>
                          <a:solidFill>
                            <a:srgbClr val="FFFFFF"/>
                          </a:solidFill>
                          <a:ln w="9525">
                            <a:solidFill>
                              <a:srgbClr val="000000"/>
                            </a:solidFill>
                            <a:miter lim="800000"/>
                            <a:headEnd/>
                            <a:tailEnd/>
                          </a:ln>
                        </wps:spPr>
                        <wps:txbx>
                          <w:txbxContent>
                            <w:p w14:paraId="25E77AF6" w14:textId="77777777" w:rsidR="00003E02" w:rsidRPr="00393B8A" w:rsidRDefault="00003E02" w:rsidP="00003E02">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The Local Authority Designated Officer</w:t>
                              </w:r>
                              <w:r>
                                <w:rPr>
                                  <w:rFonts w:asciiTheme="minorHAnsi" w:hAnsiTheme="minorHAnsi" w:cs="Arial"/>
                                  <w:b w:val="0"/>
                                  <w:color w:val="auto"/>
                                  <w:sz w:val="22"/>
                                  <w:szCs w:val="22"/>
                                </w:rPr>
                                <w:t xml:space="preserve"> </w:t>
                              </w:r>
                              <w:r w:rsidRPr="00393B8A">
                                <w:rPr>
                                  <w:rFonts w:asciiTheme="minorHAnsi" w:hAnsiTheme="minorHAnsi" w:cs="Arial"/>
                                  <w:b w:val="0"/>
                                  <w:color w:val="auto"/>
                                  <w:sz w:val="22"/>
                                  <w:szCs w:val="22"/>
                                </w:rPr>
                                <w:t>(</w:t>
                              </w:r>
                              <w:r>
                                <w:rPr>
                                  <w:rFonts w:asciiTheme="minorHAnsi" w:hAnsiTheme="minorHAnsi" w:cs="Arial"/>
                                  <w:b w:val="0"/>
                                  <w:color w:val="auto"/>
                                  <w:sz w:val="22"/>
                                  <w:szCs w:val="22"/>
                                </w:rPr>
                                <w:t>LADO</w:t>
                              </w:r>
                              <w:r w:rsidRPr="00393B8A">
                                <w:rPr>
                                  <w:rFonts w:asciiTheme="minorHAnsi" w:hAnsiTheme="minorHAnsi" w:cs="Arial"/>
                                  <w:b w:val="0"/>
                                  <w:color w:val="auto"/>
                                  <w:sz w:val="22"/>
                                  <w:szCs w:val="22"/>
                                </w:rPr>
                                <w:t>) can be contacted by the Case Manager for guidance. You can also discuss your con</w:t>
                              </w:r>
                              <w:r w:rsidR="00115854">
                                <w:rPr>
                                  <w:rFonts w:asciiTheme="minorHAnsi" w:hAnsiTheme="minorHAnsi" w:cs="Arial"/>
                                  <w:b w:val="0"/>
                                  <w:color w:val="auto"/>
                                  <w:sz w:val="22"/>
                                  <w:szCs w:val="22"/>
                                </w:rPr>
                                <w:t>cerns with HR Advisor or the SIL Safeguarding</w:t>
                              </w:r>
                              <w:r w:rsidRPr="00393B8A">
                                <w:rPr>
                                  <w:rFonts w:asciiTheme="minorHAnsi" w:hAnsiTheme="minorHAnsi" w:cs="Arial"/>
                                  <w:b w:val="0"/>
                                  <w:color w:val="auto"/>
                                  <w:sz w:val="22"/>
                                  <w:szCs w:val="22"/>
                                </w:rPr>
                                <w:t xml:space="preserve"> Officer.</w:t>
                              </w:r>
                            </w:p>
                            <w:p w14:paraId="3C64EEC2" w14:textId="77777777" w:rsidR="00003E02" w:rsidRPr="009622D8" w:rsidRDefault="00003E02" w:rsidP="00003E02">
                              <w:pPr>
                                <w:rPr>
                                  <w:rFonts w:ascii="Arial" w:hAnsi="Arial" w:cs="Arial"/>
                                  <w:sz w:val="22"/>
                                  <w:szCs w:val="22"/>
                                </w:rPr>
                              </w:pPr>
                              <w:r>
                                <w:rPr>
                                  <w:rFonts w:ascii="Arial" w:hAnsi="Arial" w:cs="Arial"/>
                                  <w:sz w:val="22"/>
                                  <w:szCs w:val="22"/>
                                </w:rPr>
                                <w:t xml:space="preserve"> </w:t>
                              </w:r>
                            </w:p>
                            <w:p w14:paraId="07285595" w14:textId="77777777" w:rsidR="00003E02" w:rsidRPr="009622D8" w:rsidRDefault="00003E02" w:rsidP="00003E02">
                              <w:pPr>
                                <w:rPr>
                                  <w:rFonts w:ascii="Arial" w:hAnsi="Arial" w:cs="Arial"/>
                                  <w:sz w:val="22"/>
                                  <w:szCs w:val="22"/>
                                </w:rPr>
                              </w:pP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7A72F97" id="Group 21" o:spid="_x0000_s1030" style="position:absolute;left:0;text-align:left;margin-left:-13.1pt;margin-top:8.4pt;width:503pt;height:637.5pt;z-index:251659264;mso-position-horizontal-relative:margin;mso-position-vertical-relative:text;mso-width-relative:margin;mso-height-relative:margin" coordsize="63881,80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">
                <v:shapetype id="_x0000_t32" coordsize="21600,21600" o:spt="32" o:oned="t" path="m,l21600,21600e" filled="f">
                  <v:path arrowok="t" fillok="f" o:connecttype="none"/>
                  <o:lock v:ext="edit" shapetype="t"/>
                </v:shapetype>
                <v:shape id="Straight Arrow Connector 4108" o:spid="_x0000_s1031" type="#_x0000_t32" style="position:absolute;left:9302;top:51944;width:127;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" strokecolor="windowText" strokeweight="3pt">
                  <v:stroke endarrow="block" joinstyle="miter"/>
                </v:shape>
                <v:shapetype id="_x0000_t202" coordsize="21600,21600" o:spt="202" path="m,l,21600r21600,l21600,xe">
                  <v:stroke joinstyle="miter"/>
                  <v:path gradientshapeok="t" o:connecttype="rect"/>
                </v:shapetype>
                <v:shape id="Text Box 2" o:spid="_x0000_s1032" type="#_x0000_t202" style="position:absolute;left:190;width:63144;height:16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1FB02DA8" w14:textId="77777777" w:rsidR="00003E02" w:rsidRPr="00393B8A" w:rsidRDefault="00003E02" w:rsidP="00003E02">
                        <w:pPr>
                          <w:jc w:val="both"/>
                          <w:rPr>
                            <w:rFonts w:asciiTheme="minorHAnsi" w:hAnsiTheme="minorHAnsi" w:cs="Arial"/>
                            <w:sz w:val="22"/>
                            <w:szCs w:val="22"/>
                          </w:rPr>
                        </w:pPr>
                        <w:r w:rsidRPr="00393B8A">
                          <w:rPr>
                            <w:rFonts w:asciiTheme="minorHAnsi" w:hAnsiTheme="minorHAnsi" w:cs="Arial"/>
                            <w:sz w:val="22"/>
                            <w:szCs w:val="22"/>
                          </w:rPr>
                          <w:t xml:space="preserve">If a member of staff or volunteer has a concern about the behaviour of another adult working in the setting then they should share this concern </w:t>
                        </w:r>
                        <w:r w:rsidRPr="00393B8A">
                          <w:rPr>
                            <w:rFonts w:asciiTheme="minorHAnsi" w:hAnsiTheme="minorHAnsi" w:cs="Arial"/>
                            <w:b/>
                            <w:sz w:val="22"/>
                            <w:szCs w:val="22"/>
                          </w:rPr>
                          <w:t>without delay</w:t>
                        </w:r>
                        <w:r w:rsidRPr="00393B8A">
                          <w:rPr>
                            <w:rFonts w:asciiTheme="minorHAnsi" w:hAnsiTheme="minorHAnsi" w:cs="Arial"/>
                            <w:sz w:val="22"/>
                            <w:szCs w:val="22"/>
                          </w:rPr>
                          <w:t xml:space="preserve"> with either:</w:t>
                        </w:r>
                      </w:p>
                      <w:p w14:paraId="44D43E01" w14:textId="77777777" w:rsidR="00003E02" w:rsidRPr="00393B8A" w:rsidRDefault="00003E02" w:rsidP="00003E02">
                        <w:pPr>
                          <w:pStyle w:val="ListParagraph"/>
                          <w:numPr>
                            <w:ilvl w:val="0"/>
                            <w:numId w:val="30"/>
                          </w:numPr>
                          <w:ind w:left="567" w:hanging="425"/>
                          <w:contextualSpacing/>
                          <w:jc w:val="both"/>
                          <w:rPr>
                            <w:rFonts w:asciiTheme="minorHAnsi" w:hAnsiTheme="minorHAnsi" w:cs="Arial"/>
                            <w:sz w:val="22"/>
                            <w:szCs w:val="22"/>
                          </w:rPr>
                        </w:pPr>
                        <w:r w:rsidRPr="00393B8A">
                          <w:rPr>
                            <w:rFonts w:asciiTheme="minorHAnsi" w:hAnsiTheme="minorHAnsi" w:cs="Arial"/>
                            <w:sz w:val="22"/>
                            <w:szCs w:val="22"/>
                          </w:rPr>
                          <w:t>The Head</w:t>
                        </w:r>
                        <w:r>
                          <w:rPr>
                            <w:rFonts w:asciiTheme="minorHAnsi" w:hAnsiTheme="minorHAnsi" w:cs="Arial"/>
                            <w:sz w:val="22"/>
                            <w:szCs w:val="22"/>
                          </w:rPr>
                          <w:t xml:space="preserve"> </w:t>
                        </w:r>
                        <w:r w:rsidRPr="00393B8A">
                          <w:rPr>
                            <w:rFonts w:asciiTheme="minorHAnsi" w:hAnsiTheme="minorHAnsi" w:cs="Arial"/>
                            <w:sz w:val="22"/>
                            <w:szCs w:val="22"/>
                          </w:rPr>
                          <w:t>teacher (</w:t>
                        </w:r>
                        <w:r w:rsidRPr="00393B8A">
                          <w:rPr>
                            <w:rFonts w:asciiTheme="minorHAnsi" w:hAnsiTheme="minorHAnsi" w:cs="Arial"/>
                            <w:b/>
                            <w:sz w:val="22"/>
                            <w:szCs w:val="22"/>
                          </w:rPr>
                          <w:t>Case Manager</w:t>
                        </w:r>
                        <w:r>
                          <w:rPr>
                            <w:rFonts w:asciiTheme="minorHAnsi" w:hAnsiTheme="minorHAnsi" w:cs="Arial"/>
                            <w:sz w:val="22"/>
                            <w:szCs w:val="22"/>
                          </w:rPr>
                          <w:t xml:space="preserve"> for allegations against staff). </w:t>
                        </w:r>
                        <w:r w:rsidRPr="00393B8A">
                          <w:rPr>
                            <w:rFonts w:asciiTheme="minorHAnsi" w:hAnsiTheme="minorHAnsi" w:cs="Arial"/>
                            <w:sz w:val="22"/>
                            <w:szCs w:val="22"/>
                          </w:rPr>
                          <w:t>If the Head</w:t>
                        </w:r>
                        <w:r>
                          <w:rPr>
                            <w:rFonts w:asciiTheme="minorHAnsi" w:hAnsiTheme="minorHAnsi" w:cs="Arial"/>
                            <w:sz w:val="22"/>
                            <w:szCs w:val="22"/>
                          </w:rPr>
                          <w:t xml:space="preserve"> </w:t>
                        </w:r>
                        <w:r w:rsidRPr="00393B8A">
                          <w:rPr>
                            <w:rFonts w:asciiTheme="minorHAnsi" w:hAnsiTheme="minorHAnsi" w:cs="Arial"/>
                            <w:sz w:val="22"/>
                            <w:szCs w:val="22"/>
                          </w:rPr>
                          <w:t>teacher is unavailable: Deputy Head</w:t>
                        </w:r>
                        <w:r>
                          <w:rPr>
                            <w:rFonts w:asciiTheme="minorHAnsi" w:hAnsiTheme="minorHAnsi" w:cs="Arial"/>
                            <w:sz w:val="22"/>
                            <w:szCs w:val="22"/>
                          </w:rPr>
                          <w:t xml:space="preserve"> </w:t>
                        </w:r>
                        <w:r w:rsidRPr="00393B8A">
                          <w:rPr>
                            <w:rFonts w:asciiTheme="minorHAnsi" w:hAnsiTheme="minorHAnsi" w:cs="Arial"/>
                            <w:sz w:val="22"/>
                            <w:szCs w:val="22"/>
                          </w:rPr>
                          <w:t xml:space="preserve">teacher </w:t>
                        </w:r>
                        <w:r>
                          <w:rPr>
                            <w:rFonts w:asciiTheme="minorHAnsi" w:hAnsiTheme="minorHAnsi" w:cs="Arial"/>
                            <w:sz w:val="22"/>
                            <w:szCs w:val="22"/>
                          </w:rPr>
                          <w:t>or Designated Safeguarding Lead.</w:t>
                        </w:r>
                      </w:p>
                      <w:p w14:paraId="1D5B7A24" w14:textId="77777777" w:rsidR="00003E02" w:rsidRPr="00393B8A" w:rsidRDefault="00003E02" w:rsidP="00003E02">
                        <w:pPr>
                          <w:pStyle w:val="ListParagraph"/>
                          <w:numPr>
                            <w:ilvl w:val="0"/>
                            <w:numId w:val="30"/>
                          </w:numPr>
                          <w:ind w:left="567" w:hanging="425"/>
                          <w:contextualSpacing/>
                          <w:jc w:val="both"/>
                          <w:rPr>
                            <w:rFonts w:asciiTheme="minorHAnsi" w:hAnsiTheme="minorHAnsi" w:cs="Arial"/>
                            <w:sz w:val="22"/>
                            <w:szCs w:val="22"/>
                          </w:rPr>
                        </w:pPr>
                        <w:r w:rsidRPr="00393B8A">
                          <w:rPr>
                            <w:rFonts w:asciiTheme="minorHAnsi" w:hAnsiTheme="minorHAnsi" w:cs="Arial"/>
                            <w:sz w:val="22"/>
                            <w:szCs w:val="22"/>
                          </w:rPr>
                          <w:t xml:space="preserve">The Nominated Governor (The Chair of Governors is often the nominated </w:t>
                        </w:r>
                        <w:r w:rsidRPr="00393B8A">
                          <w:rPr>
                            <w:rFonts w:asciiTheme="minorHAnsi" w:hAnsiTheme="minorHAnsi" w:cs="Arial"/>
                            <w:b/>
                            <w:sz w:val="22"/>
                            <w:szCs w:val="22"/>
                          </w:rPr>
                          <w:t>Case Manager</w:t>
                        </w:r>
                        <w:r w:rsidRPr="00393B8A">
                          <w:rPr>
                            <w:rFonts w:asciiTheme="minorHAnsi" w:hAnsiTheme="minorHAnsi" w:cs="Arial"/>
                            <w:sz w:val="22"/>
                            <w:szCs w:val="22"/>
                          </w:rPr>
                          <w:t xml:space="preserve"> for allegations against the Head</w:t>
                        </w:r>
                        <w:r>
                          <w:rPr>
                            <w:rFonts w:asciiTheme="minorHAnsi" w:hAnsiTheme="minorHAnsi" w:cs="Arial"/>
                            <w:sz w:val="22"/>
                            <w:szCs w:val="22"/>
                          </w:rPr>
                          <w:t xml:space="preserve"> </w:t>
                        </w:r>
                        <w:r w:rsidRPr="00393B8A">
                          <w:rPr>
                            <w:rFonts w:asciiTheme="minorHAnsi" w:hAnsiTheme="minorHAnsi" w:cs="Arial"/>
                            <w:sz w:val="22"/>
                            <w:szCs w:val="22"/>
                          </w:rPr>
                          <w:t>teacher)</w:t>
                        </w:r>
                      </w:p>
                      <w:p w14:paraId="59697F62" w14:textId="77777777" w:rsidR="00003E02" w:rsidRPr="00393B8A" w:rsidRDefault="00003E02" w:rsidP="00003E02">
                        <w:pPr>
                          <w:pStyle w:val="Default"/>
                          <w:jc w:val="both"/>
                          <w:rPr>
                            <w:rFonts w:asciiTheme="minorHAnsi" w:hAnsiTheme="minorHAnsi"/>
                            <w:sz w:val="22"/>
                            <w:szCs w:val="22"/>
                          </w:rPr>
                        </w:pPr>
                        <w:r w:rsidRPr="00393B8A">
                          <w:rPr>
                            <w:rFonts w:asciiTheme="minorHAnsi" w:hAnsiTheme="minorHAnsi"/>
                            <w:sz w:val="22"/>
                            <w:szCs w:val="22"/>
                          </w:rPr>
                          <w:t xml:space="preserve">Rarely a member of staff may need to contact Children’s Services or the </w:t>
                        </w:r>
                        <w:r w:rsidRPr="00393B8A">
                          <w:rPr>
                            <w:rFonts w:asciiTheme="minorHAnsi" w:hAnsiTheme="minorHAnsi"/>
                            <w:color w:val="auto"/>
                            <w:sz w:val="22"/>
                            <w:szCs w:val="22"/>
                          </w:rPr>
                          <w:t>Local Authority Designated Officer</w:t>
                        </w:r>
                        <w:r>
                          <w:rPr>
                            <w:rFonts w:asciiTheme="minorHAnsi" w:hAnsiTheme="minorHAnsi"/>
                            <w:color w:val="auto"/>
                            <w:sz w:val="22"/>
                            <w:szCs w:val="22"/>
                          </w:rPr>
                          <w:t xml:space="preserve"> (LADO)</w:t>
                        </w:r>
                        <w:r w:rsidRPr="00393B8A">
                          <w:rPr>
                            <w:rFonts w:asciiTheme="minorHAnsi" w:hAnsiTheme="minorHAnsi"/>
                            <w:color w:val="auto"/>
                            <w:sz w:val="22"/>
                            <w:szCs w:val="22"/>
                          </w:rPr>
                          <w:t xml:space="preserve"> directly</w:t>
                        </w:r>
                        <w:r>
                          <w:rPr>
                            <w:rFonts w:asciiTheme="minorHAnsi" w:hAnsiTheme="minorHAnsi"/>
                            <w:color w:val="auto"/>
                            <w:sz w:val="22"/>
                            <w:szCs w:val="22"/>
                          </w:rPr>
                          <w:t>,</w:t>
                        </w:r>
                        <w:r w:rsidRPr="00393B8A">
                          <w:rPr>
                            <w:rFonts w:asciiTheme="minorHAnsi" w:hAnsiTheme="minorHAnsi"/>
                            <w:color w:val="auto"/>
                            <w:sz w:val="22"/>
                            <w:szCs w:val="22"/>
                          </w:rPr>
                          <w:t xml:space="preserve"> or whistle-blow (</w:t>
                        </w:r>
                        <w:r w:rsidRPr="00393B8A">
                          <w:rPr>
                            <w:rFonts w:asciiTheme="minorHAnsi" w:hAnsiTheme="minorHAnsi"/>
                            <w:sz w:val="22"/>
                            <w:szCs w:val="22"/>
                          </w:rPr>
                          <w:t xml:space="preserve">NSPCC helpline 0800 028 0285 </w:t>
                        </w:r>
                        <w:hyperlink r:id="rId10" w:history="1">
                          <w:r w:rsidRPr="00393B8A">
                            <w:rPr>
                              <w:rStyle w:val="Hyperlink"/>
                              <w:rFonts w:asciiTheme="minorHAnsi" w:hAnsiTheme="minorHAnsi"/>
                              <w:sz w:val="22"/>
                              <w:szCs w:val="22"/>
                            </w:rPr>
                            <w:t>help@nspcc.org.uk</w:t>
                          </w:r>
                        </w:hyperlink>
                        <w:r w:rsidRPr="00393B8A">
                          <w:rPr>
                            <w:rFonts w:asciiTheme="minorHAnsi" w:hAnsiTheme="minorHAnsi"/>
                            <w:sz w:val="22"/>
                            <w:szCs w:val="22"/>
                          </w:rPr>
                          <w:t xml:space="preserve">) </w:t>
                        </w:r>
                      </w:p>
                      <w:p w14:paraId="3F48B74E" w14:textId="77777777" w:rsidR="00003E02" w:rsidRPr="001C20C0" w:rsidRDefault="00003E02" w:rsidP="00003E02">
                        <w:pPr>
                          <w:pStyle w:val="Default"/>
                        </w:pPr>
                      </w:p>
                      <w:p w14:paraId="63AD09F8" w14:textId="77777777" w:rsidR="00003E02" w:rsidRPr="001C20C0" w:rsidRDefault="00003E02" w:rsidP="00003E02">
                        <w:pPr>
                          <w:pStyle w:val="Default"/>
                          <w:rPr>
                            <w:sz w:val="18"/>
                            <w:szCs w:val="18"/>
                          </w:rPr>
                        </w:pPr>
                      </w:p>
                      <w:p w14:paraId="006458BF" w14:textId="77777777" w:rsidR="00003E02" w:rsidRPr="001C20C0" w:rsidRDefault="00003E02" w:rsidP="00003E02">
                        <w:pPr>
                          <w:rPr>
                            <w:rFonts w:ascii="Arial" w:hAnsi="Arial" w:cs="Arial"/>
                            <w:sz w:val="18"/>
                            <w:szCs w:val="18"/>
                          </w:rPr>
                        </w:pPr>
                      </w:p>
                      <w:p w14:paraId="24AD4F36" w14:textId="77777777" w:rsidR="00003E02" w:rsidRPr="001C20C0" w:rsidRDefault="00003E02" w:rsidP="00003E02">
                        <w:pPr>
                          <w:ind w:left="-567"/>
                          <w:rPr>
                            <w:rFonts w:ascii="Arial" w:hAnsi="Arial" w:cs="Arial"/>
                            <w:sz w:val="18"/>
                            <w:szCs w:val="18"/>
                          </w:rPr>
                        </w:pPr>
                      </w:p>
                    </w:txbxContent>
                  </v:textbox>
                </v:shape>
                <v:shape id="Straight Arrow Connector 24" o:spid="_x0000_s1033" type="#_x0000_t32" style="position:absolute;left:31908;top:16097;width:0;height:23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" strokecolor="windowText" strokeweight="3pt">
                  <v:stroke endarrow="block" joinstyle="miter"/>
                </v:shape>
                <v:shape id="Straight Arrow Connector 26" o:spid="_x0000_s1034" type="#_x0000_t32" style="position:absolute;left:9429;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" strokecolor="windowText" strokeweight="3pt">
                  <v:stroke endarrow="block" joinstyle="miter"/>
                </v:shape>
                <v:shape id="Text Box 2" o:spid="_x0000_s1035" type="#_x0000_t202" style="position:absolute;left:190;top:37727;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">
                  <v:textbox>
                    <w:txbxContent>
                      <w:p w14:paraId="3A008970" w14:textId="77777777" w:rsidR="00003E02" w:rsidRPr="00393B8A" w:rsidRDefault="00003E02" w:rsidP="00003E02">
                        <w:pPr>
                          <w:pStyle w:val="msotitle2"/>
                          <w:spacing w:before="60" w:line="240" w:lineRule="auto"/>
                          <w:jc w:val="both"/>
                          <w:rPr>
                            <w:rFonts w:asciiTheme="minorHAnsi" w:hAnsiTheme="minorHAnsi" w:cs="Arial"/>
                            <w:sz w:val="22"/>
                            <w:szCs w:val="22"/>
                          </w:rPr>
                        </w:pPr>
                        <w:r w:rsidRPr="00393B8A">
                          <w:rPr>
                            <w:rFonts w:asciiTheme="minorHAnsi" w:hAnsiTheme="minorHAnsi" w:cs="Arial"/>
                            <w:b w:val="0"/>
                            <w:color w:val="auto"/>
                            <w:sz w:val="22"/>
                            <w:szCs w:val="22"/>
                          </w:rPr>
                          <w:t xml:space="preserve">Children’s Services should be contacted </w:t>
                        </w:r>
                        <w:r w:rsidRPr="00393B8A">
                          <w:rPr>
                            <w:rFonts w:asciiTheme="minorHAnsi" w:hAnsiTheme="minorHAnsi" w:cs="Arial"/>
                            <w:color w:val="auto"/>
                            <w:sz w:val="22"/>
                            <w:szCs w:val="22"/>
                          </w:rPr>
                          <w:t>without delay</w:t>
                        </w:r>
                        <w:r w:rsidRPr="00393B8A">
                          <w:rPr>
                            <w:rFonts w:asciiTheme="minorHAnsi" w:hAnsiTheme="minorHAnsi" w:cs="Arial"/>
                            <w:b w:val="0"/>
                            <w:color w:val="auto"/>
                            <w:sz w:val="22"/>
                            <w:szCs w:val="22"/>
                          </w:rPr>
                          <w:t xml:space="preserve"> to make a referral that will </w:t>
                        </w:r>
                        <w:r w:rsidR="005D028C">
                          <w:rPr>
                            <w:rFonts w:asciiTheme="minorHAnsi" w:hAnsiTheme="minorHAnsi" w:cs="Arial"/>
                            <w:b w:val="0"/>
                            <w:color w:val="auto"/>
                            <w:sz w:val="22"/>
                            <w:szCs w:val="22"/>
                          </w:rPr>
                          <w:t xml:space="preserve">be </w:t>
                        </w:r>
                        <w:r w:rsidRPr="00393B8A">
                          <w:rPr>
                            <w:rFonts w:asciiTheme="minorHAnsi" w:hAnsiTheme="minorHAnsi" w:cs="Arial"/>
                            <w:b w:val="0"/>
                            <w:color w:val="auto"/>
                            <w:sz w:val="22"/>
                            <w:szCs w:val="22"/>
                          </w:rPr>
                          <w:t>forwarded to the Local Authority Designated Of</w:t>
                        </w:r>
                        <w:r>
                          <w:rPr>
                            <w:rFonts w:asciiTheme="minorHAnsi" w:hAnsiTheme="minorHAnsi" w:cs="Arial"/>
                            <w:b w:val="0"/>
                            <w:color w:val="auto"/>
                            <w:sz w:val="22"/>
                            <w:szCs w:val="22"/>
                          </w:rPr>
                          <w:t xml:space="preserve">ficer (A LADO referral form </w:t>
                        </w:r>
                        <w:r w:rsidRPr="00393B8A">
                          <w:rPr>
                            <w:rFonts w:asciiTheme="minorHAnsi" w:hAnsiTheme="minorHAnsi" w:cs="Arial"/>
                            <w:b w:val="0"/>
                            <w:color w:val="auto"/>
                            <w:sz w:val="22"/>
                            <w:szCs w:val="22"/>
                          </w:rPr>
                          <w:t>should be completed). Contact your HR Advisor.</w:t>
                        </w:r>
                        <w:r w:rsidRPr="00393B8A">
                          <w:rPr>
                            <w:rFonts w:asciiTheme="minorHAnsi" w:hAnsiTheme="minorHAnsi" w:cs="Arial"/>
                            <w:sz w:val="22"/>
                            <w:szCs w:val="22"/>
                          </w:rPr>
                          <w:t xml:space="preserve"> </w:t>
                        </w:r>
                      </w:p>
                      <w:p w14:paraId="41A56CD9" w14:textId="77777777" w:rsidR="00003E02" w:rsidRPr="009622D8" w:rsidRDefault="00003E02" w:rsidP="00003E02">
                        <w:pPr>
                          <w:rPr>
                            <w:rFonts w:ascii="Arial" w:hAnsi="Arial" w:cs="Arial"/>
                            <w:sz w:val="22"/>
                            <w:szCs w:val="22"/>
                          </w:rPr>
                        </w:pPr>
                      </w:p>
                    </w:txbxContent>
                  </v:textbox>
                </v:shape>
                <v:shape id="Straight Arrow Connector 4105" o:spid="_x0000_s1036" type="#_x0000_t32" style="position:absolute;left:31908;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" strokecolor="windowText" strokeweight="3pt">
                  <v:stroke endarrow="block" joinstyle="miter"/>
                </v:shape>
                <v:shape id="Straight Arrow Connector 4106" o:spid="_x0000_s1037" type="#_x0000_t32" style="position:absolute;left:54197;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" strokecolor="windowText" strokeweight="3pt">
                  <v:stroke endarrow="block" joinstyle="miter"/>
                </v:shape>
                <v:shape id="Straight Arrow Connector 4107" o:spid="_x0000_s1038" type="#_x0000_t32" style="position:absolute;left:18383;top:46196;width:445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" strokecolor="windowText" strokeweight="3pt">
                  <v:stroke endarrow="block" joinstyle="miter"/>
                </v:shape>
                <v:shape id="Text Box 2" o:spid="_x0000_s1039" type="#_x0000_t202" style="position:absolute;top:56843;width:4210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">
                  <v:textbox>
                    <w:txbxContent>
                      <w:p w14:paraId="7461DF1B" w14:textId="77777777" w:rsidR="00003E02" w:rsidRPr="00393B8A" w:rsidRDefault="00003E02" w:rsidP="00003E02">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69B8F7A2"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case for suspension or alternatives to suspension</w:t>
                        </w:r>
                      </w:p>
                      <w:p w14:paraId="7800F71C"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investigation undertaken by police</w:t>
                        </w:r>
                      </w:p>
                      <w:p w14:paraId="5814F7A3"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assessment being undertaken by Children’s Services</w:t>
                        </w:r>
                      </w:p>
                      <w:p w14:paraId="376D1BD4"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basis for when the employer can begin a disciplinary investigation</w:t>
                        </w:r>
                      </w:p>
                      <w:p w14:paraId="6FD17844" w14:textId="77777777" w:rsidR="00003E02" w:rsidRPr="00393B8A"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managing, sharing information and confidentially issues</w:t>
                        </w:r>
                      </w:p>
                      <w:p w14:paraId="51FFCA41" w14:textId="77777777" w:rsidR="00003E02" w:rsidRPr="00635A3D" w:rsidRDefault="00003E02" w:rsidP="00003E02">
                        <w:pPr>
                          <w:pStyle w:val="msotitle2"/>
                          <w:numPr>
                            <w:ilvl w:val="0"/>
                            <w:numId w:val="23"/>
                          </w:numPr>
                          <w:spacing w:line="240" w:lineRule="auto"/>
                          <w:ind w:left="426" w:hanging="284"/>
                          <w:jc w:val="both"/>
                          <w:rPr>
                            <w:rFonts w:asciiTheme="minorHAnsi" w:hAnsiTheme="minorHAnsi" w:cs="Arial"/>
                            <w:b w:val="0"/>
                            <w:color w:val="auto"/>
                            <w:sz w:val="22"/>
                            <w:szCs w:val="22"/>
                          </w:rPr>
                        </w:pPr>
                        <w:r w:rsidRPr="00635A3D">
                          <w:rPr>
                            <w:rFonts w:asciiTheme="minorHAnsi" w:hAnsiTheme="minorHAnsi" w:cs="Arial"/>
                            <w:b w:val="0"/>
                            <w:color w:val="auto"/>
                            <w:sz w:val="22"/>
                            <w:szCs w:val="22"/>
                          </w:rPr>
                          <w:t>well-being and support needed for all parties</w:t>
                        </w:r>
                      </w:p>
                    </w:txbxContent>
                  </v:textbox>
                </v:shape>
                <v:shape id="Straight Arrow Connector 4096" o:spid="_x0000_s1040" type="#_x0000_t32" style="position:absolute;left:40706;top:46196;width:4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" strokecolor="windowText" strokeweight="3pt">
                  <v:stroke endarrow="block" joinstyle="miter"/>
                </v:shape>
                <v:shape id="Text Box 2" o:spid="_x0000_s1041" type="#_x0000_t202" style="position:absolute;left:45401;top:56842;width:1848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">
                  <v:textbox>
                    <w:txbxContent>
                      <w:p w14:paraId="3D0AE4EF" w14:textId="77777777" w:rsidR="00003E02" w:rsidRDefault="00003E02" w:rsidP="00003E02">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Consideration given to:</w:t>
                        </w:r>
                      </w:p>
                      <w:p w14:paraId="65FD75AB" w14:textId="77777777" w:rsidR="00003E02" w:rsidRPr="00393B8A" w:rsidRDefault="00003E02" w:rsidP="00003E02">
                        <w:pPr>
                          <w:pStyle w:val="msotitle2"/>
                          <w:spacing w:line="240" w:lineRule="auto"/>
                          <w:jc w:val="both"/>
                          <w:rPr>
                            <w:rFonts w:asciiTheme="minorHAnsi" w:hAnsiTheme="minorHAnsi" w:cs="Arial"/>
                            <w:b w:val="0"/>
                            <w:color w:val="auto"/>
                            <w:sz w:val="22"/>
                            <w:szCs w:val="22"/>
                          </w:rPr>
                        </w:pPr>
                      </w:p>
                      <w:p w14:paraId="479820F3"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Supporting all parties</w:t>
                        </w:r>
                      </w:p>
                      <w:p w14:paraId="3234DF79"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Record keeping </w:t>
                        </w:r>
                      </w:p>
                      <w:p w14:paraId="316DEC97"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Outcome letter to member of staff</w:t>
                        </w:r>
                      </w:p>
                      <w:p w14:paraId="611A2935"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Referral to DBS</w:t>
                        </w:r>
                      </w:p>
                      <w:p w14:paraId="43ABB39D"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Referral to </w:t>
                        </w:r>
                        <w:r>
                          <w:rPr>
                            <w:rFonts w:asciiTheme="minorHAnsi" w:hAnsiTheme="minorHAnsi" w:cs="Arial"/>
                            <w:b w:val="0"/>
                            <w:color w:val="auto"/>
                            <w:sz w:val="22"/>
                            <w:szCs w:val="22"/>
                          </w:rPr>
                          <w:t>TRA</w:t>
                        </w:r>
                      </w:p>
                      <w:p w14:paraId="2D167450" w14:textId="77777777" w:rsidR="00003E02" w:rsidRPr="00393B8A" w:rsidRDefault="00003E02" w:rsidP="00003E02">
                        <w:pPr>
                          <w:pStyle w:val="msotitle2"/>
                          <w:numPr>
                            <w:ilvl w:val="0"/>
                            <w:numId w:val="32"/>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Learning lessons to improve practice </w:t>
                        </w:r>
                      </w:p>
                      <w:p w14:paraId="5178F894" w14:textId="77777777" w:rsidR="00003E02" w:rsidRPr="007D7505" w:rsidRDefault="00003E02" w:rsidP="00003E02">
                        <w:pPr>
                          <w:pStyle w:val="msotitle2"/>
                          <w:numPr>
                            <w:ilvl w:val="0"/>
                            <w:numId w:val="32"/>
                          </w:numPr>
                          <w:spacing w:line="240" w:lineRule="auto"/>
                          <w:ind w:left="284" w:hanging="284"/>
                          <w:rPr>
                            <w:rFonts w:asciiTheme="minorHAnsi" w:hAnsiTheme="minorHAnsi" w:cs="Arial"/>
                            <w:b w:val="0"/>
                            <w:color w:val="auto"/>
                            <w:sz w:val="22"/>
                            <w:szCs w:val="21"/>
                          </w:rPr>
                        </w:pPr>
                        <w:r w:rsidRPr="00850729">
                          <w:rPr>
                            <w:rFonts w:asciiTheme="minorHAnsi" w:hAnsiTheme="minorHAnsi" w:cs="Arial"/>
                            <w:b w:val="0"/>
                            <w:color w:val="auto"/>
                            <w:sz w:val="22"/>
                            <w:szCs w:val="22"/>
                          </w:rPr>
                          <w:t xml:space="preserve">Feedback to the complainant </w:t>
                        </w:r>
                        <w:r w:rsidRPr="00850729">
                          <w:rPr>
                            <w:rFonts w:asciiTheme="minorHAnsi" w:hAnsiTheme="minorHAnsi" w:cs="Arial"/>
                            <w:b w:val="0"/>
                            <w:color w:val="auto"/>
                            <w:sz w:val="21"/>
                            <w:szCs w:val="21"/>
                          </w:rPr>
                          <w:t>(</w:t>
                        </w:r>
                        <w:r w:rsidRPr="007D7505">
                          <w:rPr>
                            <w:rFonts w:asciiTheme="minorHAnsi" w:hAnsiTheme="minorHAnsi" w:cs="Arial"/>
                            <w:b w:val="0"/>
                            <w:color w:val="auto"/>
                            <w:sz w:val="22"/>
                            <w:szCs w:val="21"/>
                          </w:rPr>
                          <w:t>data protection consideration)</w:t>
                        </w:r>
                      </w:p>
                    </w:txbxContent>
                  </v:textbox>
                </v:shape>
                <v:shape id="Straight Arrow Connector 4109" o:spid="_x0000_s1042" type="#_x0000_t32" style="position:absolute;left:42100;top:70164;width:33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" strokecolor="windowText" strokeweight="3pt">
                  <v:stroke endarrow="block" joinstyle="miter"/>
                </v:shape>
                <v:shape id="Straight Arrow Connector 28" o:spid="_x0000_s1043" type="#_x0000_t32" style="position:absolute;left:54483;top:51027;width:158;height:58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" strokecolor="windowText" strokeweight="3pt">
                  <v:stroke endarrow="block" joinstyle="miter"/>
                </v:shape>
                <v:shape id="Text Box 2" o:spid="_x0000_s1044" type="#_x0000_t202" style="position:absolute;left:190;top:18440;width:63144;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79E044A2" w14:textId="77777777" w:rsidR="00003E02" w:rsidRPr="00393B8A" w:rsidRDefault="00003E02" w:rsidP="00003E02">
                        <w:pPr>
                          <w:jc w:val="both"/>
                          <w:rPr>
                            <w:rFonts w:asciiTheme="minorHAnsi" w:hAnsiTheme="minorHAnsi" w:cs="Arial"/>
                            <w:sz w:val="22"/>
                            <w:szCs w:val="22"/>
                          </w:rPr>
                        </w:pPr>
                        <w:r w:rsidRPr="00393B8A">
                          <w:rPr>
                            <w:rFonts w:asciiTheme="minorHAnsi" w:hAnsiTheme="minorHAnsi" w:cs="Arial"/>
                            <w:sz w:val="22"/>
                            <w:szCs w:val="22"/>
                          </w:rPr>
                          <w:t xml:space="preserve">The Case Manager will then consider the alleged behaviour drawing upon Local Safeguarding </w:t>
                        </w:r>
                        <w:r>
                          <w:rPr>
                            <w:rFonts w:asciiTheme="minorHAnsi" w:hAnsiTheme="minorHAnsi" w:cs="Arial"/>
                            <w:sz w:val="22"/>
                            <w:szCs w:val="22"/>
                          </w:rPr>
                          <w:t xml:space="preserve">Children Partnership </w:t>
                        </w:r>
                        <w:r w:rsidRPr="00393B8A">
                          <w:rPr>
                            <w:rFonts w:asciiTheme="minorHAnsi" w:hAnsiTheme="minorHAnsi" w:cs="Arial"/>
                            <w:sz w:val="22"/>
                            <w:szCs w:val="22"/>
                          </w:rPr>
                          <w:t>Procedures and the DFE guidance Keeping Children Safe in Education. Did they:</w:t>
                        </w:r>
                      </w:p>
                      <w:p w14:paraId="2BB5E3D4" w14:textId="77777777" w:rsidR="00003E02" w:rsidRPr="00393B8A"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393B8A">
                          <w:rPr>
                            <w:rFonts w:asciiTheme="minorHAnsi" w:eastAsiaTheme="minorHAnsi" w:hAnsiTheme="minorHAnsi" w:cs="Arial"/>
                            <w:sz w:val="22"/>
                            <w:szCs w:val="22"/>
                          </w:rPr>
                          <w:t>act in a way that has harmed a child, or may have harmed a child</w:t>
                        </w:r>
                        <w:r>
                          <w:rPr>
                            <w:rFonts w:asciiTheme="minorHAnsi" w:eastAsiaTheme="minorHAnsi" w:hAnsiTheme="minorHAnsi" w:cs="Arial"/>
                            <w:sz w:val="22"/>
                            <w:szCs w:val="22"/>
                          </w:rPr>
                          <w:t xml:space="preserve"> and/or</w:t>
                        </w:r>
                        <w:r w:rsidRPr="00393B8A">
                          <w:rPr>
                            <w:rFonts w:asciiTheme="minorHAnsi" w:eastAsiaTheme="minorHAnsi" w:hAnsiTheme="minorHAnsi" w:cs="Arial"/>
                            <w:sz w:val="22"/>
                            <w:szCs w:val="22"/>
                          </w:rPr>
                          <w:t xml:space="preserve">; </w:t>
                        </w:r>
                      </w:p>
                      <w:p w14:paraId="7BF201EC" w14:textId="77777777" w:rsidR="00003E02" w:rsidRPr="00B13545"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393B8A">
                          <w:rPr>
                            <w:rFonts w:asciiTheme="minorHAnsi" w:eastAsiaTheme="minorHAnsi" w:hAnsiTheme="minorHAnsi" w:cs="Arial"/>
                            <w:sz w:val="22"/>
                            <w:szCs w:val="22"/>
                          </w:rPr>
                          <w:t>possibly commit a criminal offence against or related to a child</w:t>
                        </w:r>
                        <w:r>
                          <w:rPr>
                            <w:rFonts w:asciiTheme="minorHAnsi" w:eastAsiaTheme="minorHAnsi" w:hAnsiTheme="minorHAnsi" w:cs="Arial"/>
                            <w:sz w:val="22"/>
                            <w:szCs w:val="22"/>
                          </w:rPr>
                          <w:t xml:space="preserve"> and/or</w:t>
                        </w:r>
                        <w:r w:rsidRPr="00393B8A">
                          <w:rPr>
                            <w:rFonts w:asciiTheme="minorHAnsi" w:eastAsiaTheme="minorHAnsi" w:hAnsiTheme="minorHAnsi" w:cs="Arial"/>
                            <w:sz w:val="22"/>
                            <w:szCs w:val="22"/>
                          </w:rPr>
                          <w:t xml:space="preserve">; </w:t>
                        </w:r>
                      </w:p>
                      <w:p w14:paraId="0E40A6A2" w14:textId="77777777" w:rsidR="00003E02" w:rsidRPr="00537748"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B13545">
                          <w:rPr>
                            <w:rFonts w:asciiTheme="minorHAnsi" w:eastAsiaTheme="minorHAnsi" w:hAnsiTheme="minorHAnsi" w:cs="Arial"/>
                            <w:sz w:val="22"/>
                            <w:szCs w:val="22"/>
                          </w:rPr>
                          <w:t>behave towards a child or children in a way that indicates he or she would pose a risk of harm to children</w:t>
                        </w:r>
                        <w:r w:rsidRPr="00537748">
                          <w:rPr>
                            <w:rFonts w:asciiTheme="minorHAnsi" w:eastAsiaTheme="minorHAnsi" w:hAnsiTheme="minorHAnsi" w:cs="Arial"/>
                            <w:sz w:val="22"/>
                            <w:szCs w:val="22"/>
                          </w:rPr>
                          <w:t xml:space="preserve">; </w:t>
                        </w:r>
                        <w:r>
                          <w:rPr>
                            <w:rFonts w:asciiTheme="minorHAnsi" w:eastAsiaTheme="minorHAnsi" w:hAnsiTheme="minorHAnsi" w:cs="Arial"/>
                            <w:sz w:val="22"/>
                            <w:szCs w:val="22"/>
                          </w:rPr>
                          <w:t>and/</w:t>
                        </w:r>
                        <w:r w:rsidRPr="00537748">
                          <w:rPr>
                            <w:rFonts w:asciiTheme="minorHAnsi" w:eastAsiaTheme="minorHAnsi" w:hAnsiTheme="minorHAnsi" w:cs="Arial"/>
                            <w:sz w:val="22"/>
                            <w:szCs w:val="22"/>
                          </w:rPr>
                          <w:t>or</w:t>
                        </w:r>
                      </w:p>
                      <w:p w14:paraId="61455DE8" w14:textId="77777777" w:rsidR="00003E02" w:rsidRPr="00537748" w:rsidRDefault="00003E02" w:rsidP="00003E02">
                        <w:pPr>
                          <w:pStyle w:val="ListParagraph"/>
                          <w:numPr>
                            <w:ilvl w:val="0"/>
                            <w:numId w:val="31"/>
                          </w:numPr>
                          <w:ind w:left="567" w:hanging="425"/>
                          <w:contextualSpacing/>
                          <w:jc w:val="both"/>
                          <w:rPr>
                            <w:rFonts w:asciiTheme="minorHAnsi" w:hAnsiTheme="minorHAnsi" w:cs="Arial"/>
                            <w:sz w:val="22"/>
                            <w:szCs w:val="22"/>
                          </w:rPr>
                        </w:pPr>
                        <w:r w:rsidRPr="00537748">
                          <w:rPr>
                            <w:rFonts w:asciiTheme="minorHAnsi" w:eastAsiaTheme="minorHAnsi" w:hAnsiTheme="minorHAnsi" w:cs="Arial"/>
                            <w:sz w:val="22"/>
                            <w:szCs w:val="22"/>
                          </w:rPr>
                          <w:t>behave or may have behaved in a way that indicates they may not be suitable to work with children</w:t>
                        </w:r>
                      </w:p>
                      <w:p w14:paraId="3D306AF1" w14:textId="77777777" w:rsidR="00003E02" w:rsidRPr="00393B8A" w:rsidRDefault="00003E02" w:rsidP="00003E02">
                        <w:pPr>
                          <w:jc w:val="both"/>
                          <w:rPr>
                            <w:rFonts w:asciiTheme="minorHAnsi" w:hAnsiTheme="minorHAnsi" w:cs="Arial"/>
                            <w:b/>
                            <w:sz w:val="22"/>
                            <w:szCs w:val="22"/>
                          </w:rPr>
                        </w:pPr>
                        <w:r w:rsidRPr="00393B8A">
                          <w:rPr>
                            <w:rFonts w:asciiTheme="minorHAnsi" w:hAnsiTheme="minorHAnsi" w:cs="Arial"/>
                            <w:sz w:val="22"/>
                            <w:szCs w:val="22"/>
                          </w:rPr>
                          <w:t xml:space="preserve">Consideration should always be given to the need to immediately protect a child or children and contacting Children’s Services and/or Police </w:t>
                        </w:r>
                        <w:r w:rsidRPr="00393B8A">
                          <w:rPr>
                            <w:rFonts w:asciiTheme="minorHAnsi" w:hAnsiTheme="minorHAnsi" w:cs="Arial"/>
                            <w:b/>
                            <w:sz w:val="22"/>
                            <w:szCs w:val="22"/>
                          </w:rPr>
                          <w:t>without delay.</w:t>
                        </w:r>
                      </w:p>
                      <w:p w14:paraId="05837B58" w14:textId="77777777" w:rsidR="00003E02" w:rsidRPr="009622D8" w:rsidRDefault="00003E02" w:rsidP="00003E02">
                        <w:pPr>
                          <w:ind w:left="-567"/>
                          <w:rPr>
                            <w:rFonts w:ascii="Arial" w:hAnsi="Arial" w:cs="Arial"/>
                            <w:sz w:val="22"/>
                            <w:szCs w:val="22"/>
                          </w:rPr>
                        </w:pPr>
                      </w:p>
                    </w:txbxContent>
                  </v:textbox>
                </v:shape>
                <v:shape id="Text Box 2" o:spid="_x0000_s1045" type="#_x0000_t202" style="position:absolute;left:45243;top:37728;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" fillcolor="window">
                  <v:textbox>
                    <w:txbxContent>
                      <w:p w14:paraId="7370718B" w14:textId="77777777" w:rsidR="00003E02" w:rsidRPr="00393B8A" w:rsidRDefault="00003E02" w:rsidP="00003E02">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 xml:space="preserve">A referral to Children’s Services is </w:t>
                        </w:r>
                        <w:r w:rsidRPr="00393B8A">
                          <w:rPr>
                            <w:rFonts w:asciiTheme="minorHAnsi" w:hAnsiTheme="minorHAnsi" w:cs="Arial"/>
                            <w:color w:val="auto"/>
                            <w:sz w:val="22"/>
                            <w:szCs w:val="22"/>
                          </w:rPr>
                          <w:t>not</w:t>
                        </w:r>
                        <w:r w:rsidRPr="00393B8A">
                          <w:rPr>
                            <w:rFonts w:asciiTheme="minorHAnsi" w:hAnsiTheme="minorHAnsi" w:cs="Arial"/>
                            <w:b w:val="0"/>
                            <w:color w:val="auto"/>
                            <w:sz w:val="22"/>
                            <w:szCs w:val="22"/>
                          </w:rPr>
                          <w:t xml:space="preserve"> required but consideration should be given to a disciplinary </w:t>
                        </w:r>
                        <w:r w:rsidRPr="00003E02">
                          <w:rPr>
                            <w:rFonts w:asciiTheme="minorHAnsi" w:hAnsiTheme="minorHAnsi" w:cs="Arial"/>
                            <w:b w:val="0"/>
                            <w:color w:val="auto"/>
                            <w:sz w:val="22"/>
                            <w:szCs w:val="22"/>
                          </w:rPr>
                          <w:t>investigation and following the school’s low level concern procedures</w:t>
                        </w:r>
                        <w:r w:rsidRPr="00393B8A">
                          <w:rPr>
                            <w:rFonts w:asciiTheme="minorHAnsi" w:hAnsiTheme="minorHAnsi" w:cs="Arial"/>
                            <w:b w:val="0"/>
                            <w:color w:val="auto"/>
                            <w:sz w:val="22"/>
                            <w:szCs w:val="22"/>
                          </w:rPr>
                          <w:t>. Contact your HR Advisor</w:t>
                        </w:r>
                        <w:r>
                          <w:rPr>
                            <w:rFonts w:asciiTheme="minorHAnsi" w:hAnsiTheme="minorHAnsi" w:cs="Arial"/>
                            <w:b w:val="0"/>
                            <w:color w:val="auto"/>
                            <w:sz w:val="22"/>
                            <w:szCs w:val="22"/>
                          </w:rPr>
                          <w:t>.</w:t>
                        </w:r>
                      </w:p>
                      <w:p w14:paraId="3BC0DFD3" w14:textId="77777777" w:rsidR="00003E02" w:rsidRPr="009622D8" w:rsidRDefault="00003E02" w:rsidP="00003E02">
                        <w:pPr>
                          <w:rPr>
                            <w:rFonts w:ascii="Arial" w:hAnsi="Arial" w:cs="Arial"/>
                            <w:sz w:val="22"/>
                            <w:szCs w:val="22"/>
                          </w:rPr>
                        </w:pPr>
                        <w:r>
                          <w:rPr>
                            <w:rFonts w:ascii="Arial" w:hAnsi="Arial" w:cs="Arial"/>
                            <w:sz w:val="22"/>
                            <w:szCs w:val="22"/>
                          </w:rPr>
                          <w:t xml:space="preserve"> </w:t>
                        </w:r>
                      </w:p>
                      <w:p w14:paraId="71578514" w14:textId="77777777" w:rsidR="00003E02" w:rsidRPr="009622D8" w:rsidRDefault="00003E02" w:rsidP="00003E02">
                        <w:pPr>
                          <w:rPr>
                            <w:rFonts w:ascii="Arial" w:hAnsi="Arial" w:cs="Arial"/>
                            <w:sz w:val="22"/>
                            <w:szCs w:val="22"/>
                          </w:rPr>
                        </w:pPr>
                      </w:p>
                    </w:txbxContent>
                  </v:textbox>
                </v:shape>
                <v:shape id="Text Box 2" o:spid="_x0000_s1046" type="#_x0000_t202" style="position:absolute;left:22860;top:37727;width:18097;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">
                  <v:textbox>
                    <w:txbxContent>
                      <w:p w14:paraId="25E77AF6" w14:textId="77777777" w:rsidR="00003E02" w:rsidRPr="00393B8A" w:rsidRDefault="00003E02" w:rsidP="00003E02">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The Local Authority Designated Officer</w:t>
                        </w:r>
                        <w:r>
                          <w:rPr>
                            <w:rFonts w:asciiTheme="minorHAnsi" w:hAnsiTheme="minorHAnsi" w:cs="Arial"/>
                            <w:b w:val="0"/>
                            <w:color w:val="auto"/>
                            <w:sz w:val="22"/>
                            <w:szCs w:val="22"/>
                          </w:rPr>
                          <w:t xml:space="preserve"> </w:t>
                        </w:r>
                        <w:r w:rsidRPr="00393B8A">
                          <w:rPr>
                            <w:rFonts w:asciiTheme="minorHAnsi" w:hAnsiTheme="minorHAnsi" w:cs="Arial"/>
                            <w:b w:val="0"/>
                            <w:color w:val="auto"/>
                            <w:sz w:val="22"/>
                            <w:szCs w:val="22"/>
                          </w:rPr>
                          <w:t>(</w:t>
                        </w:r>
                        <w:r>
                          <w:rPr>
                            <w:rFonts w:asciiTheme="minorHAnsi" w:hAnsiTheme="minorHAnsi" w:cs="Arial"/>
                            <w:b w:val="0"/>
                            <w:color w:val="auto"/>
                            <w:sz w:val="22"/>
                            <w:szCs w:val="22"/>
                          </w:rPr>
                          <w:t>LADO</w:t>
                        </w:r>
                        <w:r w:rsidRPr="00393B8A">
                          <w:rPr>
                            <w:rFonts w:asciiTheme="minorHAnsi" w:hAnsiTheme="minorHAnsi" w:cs="Arial"/>
                            <w:b w:val="0"/>
                            <w:color w:val="auto"/>
                            <w:sz w:val="22"/>
                            <w:szCs w:val="22"/>
                          </w:rPr>
                          <w:t>) can be contacted by the Case Manager for guidance. You can also discuss your con</w:t>
                        </w:r>
                        <w:r w:rsidR="00115854">
                          <w:rPr>
                            <w:rFonts w:asciiTheme="minorHAnsi" w:hAnsiTheme="minorHAnsi" w:cs="Arial"/>
                            <w:b w:val="0"/>
                            <w:color w:val="auto"/>
                            <w:sz w:val="22"/>
                            <w:szCs w:val="22"/>
                          </w:rPr>
                          <w:t>cerns with HR Advisor or the SIL Safeguarding</w:t>
                        </w:r>
                        <w:r w:rsidRPr="00393B8A">
                          <w:rPr>
                            <w:rFonts w:asciiTheme="minorHAnsi" w:hAnsiTheme="minorHAnsi" w:cs="Arial"/>
                            <w:b w:val="0"/>
                            <w:color w:val="auto"/>
                            <w:sz w:val="22"/>
                            <w:szCs w:val="22"/>
                          </w:rPr>
                          <w:t xml:space="preserve"> Officer.</w:t>
                        </w:r>
                      </w:p>
                      <w:p w14:paraId="3C64EEC2" w14:textId="77777777" w:rsidR="00003E02" w:rsidRPr="009622D8" w:rsidRDefault="00003E02" w:rsidP="00003E02">
                        <w:pPr>
                          <w:rPr>
                            <w:rFonts w:ascii="Arial" w:hAnsi="Arial" w:cs="Arial"/>
                            <w:sz w:val="22"/>
                            <w:szCs w:val="22"/>
                          </w:rPr>
                        </w:pPr>
                        <w:r>
                          <w:rPr>
                            <w:rFonts w:ascii="Arial" w:hAnsi="Arial" w:cs="Arial"/>
                            <w:sz w:val="22"/>
                            <w:szCs w:val="22"/>
                          </w:rPr>
                          <w:t xml:space="preserve"> </w:t>
                        </w:r>
                      </w:p>
                      <w:p w14:paraId="07285595" w14:textId="77777777" w:rsidR="00003E02" w:rsidRPr="009622D8" w:rsidRDefault="00003E02" w:rsidP="00003E02">
                        <w:pPr>
                          <w:rPr>
                            <w:rFonts w:ascii="Arial" w:hAnsi="Arial" w:cs="Arial"/>
                            <w:sz w:val="22"/>
                            <w:szCs w:val="22"/>
                          </w:rPr>
                        </w:pPr>
                      </w:p>
                    </w:txbxContent>
                  </v:textbox>
                </v:shape>
                <w10:wrap anchorx="margin"/>
              </v:group>
            </w:pict>
          </mc:Fallback>
        </mc:AlternateContent>
      </w:r>
    </w:p>
    <w:p w14:paraId="51EB7919" w14:textId="77777777" w:rsidR="00003E02" w:rsidRPr="00003E02" w:rsidRDefault="00003E02" w:rsidP="00003E02">
      <w:pPr>
        <w:ind w:right="-46"/>
        <w:jc w:val="both"/>
        <w:rPr>
          <w:rFonts w:asciiTheme="minorHAnsi" w:hAnsiTheme="minorHAnsi" w:cs="Arial"/>
          <w:b/>
          <w:color w:val="303282"/>
          <w:kern w:val="28"/>
          <w:sz w:val="32"/>
          <w:szCs w:val="32"/>
          <w:lang w:eastAsia="en-GB"/>
          <w14:ligatures w14:val="standard"/>
          <w14:cntxtAlts/>
        </w:rPr>
      </w:pPr>
    </w:p>
    <w:p w14:paraId="519195B6" w14:textId="77777777" w:rsidR="00003E02" w:rsidRPr="00003E02" w:rsidRDefault="00003E02" w:rsidP="00003E02">
      <w:pPr>
        <w:ind w:right="-46"/>
        <w:jc w:val="both"/>
        <w:rPr>
          <w:rFonts w:asciiTheme="minorHAnsi" w:hAnsiTheme="minorHAnsi" w:cs="Arial"/>
          <w:b/>
          <w:color w:val="303282"/>
          <w:kern w:val="28"/>
          <w:sz w:val="32"/>
          <w:szCs w:val="32"/>
          <w:lang w:eastAsia="en-GB"/>
          <w14:ligatures w14:val="standard"/>
          <w14:cntxtAlts/>
        </w:rPr>
      </w:pPr>
    </w:p>
    <w:p w14:paraId="59295AF5" w14:textId="77777777" w:rsidR="00003E02" w:rsidRPr="00003E02" w:rsidRDefault="00003E02" w:rsidP="00003E02">
      <w:pPr>
        <w:ind w:right="-46"/>
        <w:jc w:val="both"/>
        <w:rPr>
          <w:rFonts w:asciiTheme="minorHAnsi" w:hAnsiTheme="minorHAnsi" w:cs="Arial"/>
          <w:b/>
          <w:color w:val="303282"/>
          <w:kern w:val="28"/>
          <w:sz w:val="32"/>
          <w:szCs w:val="32"/>
          <w:lang w:eastAsia="en-GB"/>
          <w14:ligatures w14:val="standard"/>
          <w14:cntxtAlts/>
        </w:rPr>
      </w:pPr>
    </w:p>
    <w:p w14:paraId="22933BCD" w14:textId="77777777" w:rsidR="00003E02" w:rsidRPr="00003E02" w:rsidRDefault="00003E02" w:rsidP="00003E02">
      <w:pPr>
        <w:ind w:right="-46"/>
        <w:jc w:val="both"/>
        <w:rPr>
          <w:rFonts w:asciiTheme="minorHAnsi" w:hAnsiTheme="minorHAnsi" w:cs="Arial"/>
          <w:b/>
          <w:color w:val="303282"/>
          <w:kern w:val="28"/>
          <w:sz w:val="32"/>
          <w:szCs w:val="32"/>
          <w:lang w:eastAsia="en-GB"/>
          <w14:ligatures w14:val="standard"/>
          <w14:cntxtAlts/>
        </w:rPr>
      </w:pPr>
    </w:p>
    <w:p w14:paraId="0569F64D"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D1A9EBF"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148D6C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263B45B"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60AE5C5"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5B1D80D2"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5E3D25B"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6009AD45"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6E492374"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06E20EDB"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2960A8D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7C396224"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07707D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173F029"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7D12BD0"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E8A990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661CE8BF"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7E19CD5C"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EE84ACB"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708A17B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7CBC1294"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5621AEFA"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6542865C"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4295395"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00786502"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25C7A417"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76EEE031"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51BBB56"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53EEBA51"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086E9ABC"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632C197"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34398689"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DEB16F4"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5EDC58AB"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464283A5"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00C11D86"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0B964339"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E9D9543"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p>
    <w:p w14:paraId="1E73E91F" w14:textId="77777777" w:rsidR="00003E02" w:rsidRPr="00003E02" w:rsidRDefault="00003E02" w:rsidP="00003E02">
      <w:pPr>
        <w:spacing w:after="160" w:line="259" w:lineRule="auto"/>
        <w:rPr>
          <w:rFonts w:asciiTheme="minorHAnsi" w:hAnsiTheme="minorHAnsi"/>
          <w:color w:val="000000"/>
          <w:kern w:val="28"/>
          <w:sz w:val="20"/>
          <w:szCs w:val="20"/>
          <w:lang w:eastAsia="en-GB"/>
          <w14:ligatures w14:val="standard"/>
          <w14:cntxtAlts/>
        </w:rPr>
      </w:pPr>
      <w:r w:rsidRPr="00003E02">
        <w:rPr>
          <w:rFonts w:asciiTheme="minorHAnsi" w:hAnsiTheme="minorHAnsi" w:cs="Arial"/>
          <w:b/>
          <w:color w:val="303282"/>
          <w:kern w:val="28"/>
          <w:sz w:val="32"/>
          <w:szCs w:val="32"/>
          <w:highlight w:val="green"/>
          <w:lang w:eastAsia="en-GB"/>
          <w14:ligatures w14:val="standard"/>
          <w14:cntxtAlts/>
        </w:rPr>
        <w:t>Managing Allegations Process</w:t>
      </w:r>
    </w:p>
    <w:p w14:paraId="5FC307D0" w14:textId="77777777" w:rsidR="00003E02" w:rsidRPr="00003E02" w:rsidRDefault="00003E02" w:rsidP="00003E02">
      <w:pPr>
        <w:ind w:right="-46"/>
        <w:jc w:val="both"/>
        <w:rPr>
          <w:rFonts w:asciiTheme="minorHAnsi" w:hAnsiTheme="minorHAnsi"/>
          <w:color w:val="000000"/>
          <w:kern w:val="28"/>
          <w:sz w:val="20"/>
          <w:szCs w:val="20"/>
          <w:lang w:eastAsia="en-GB"/>
          <w14:ligatures w14:val="standard"/>
          <w14:cntxtAlts/>
        </w:rPr>
      </w:pPr>
      <w:r w:rsidRPr="00003E02">
        <w:rPr>
          <w:rFonts w:asciiTheme="minorHAnsi" w:hAnsiTheme="minorHAnsi"/>
          <w:noProof/>
          <w:color w:val="000000"/>
          <w:kern w:val="28"/>
          <w:sz w:val="20"/>
          <w:szCs w:val="20"/>
          <w:lang w:eastAsia="en-GB"/>
        </w:rPr>
        <w:lastRenderedPageBreak/>
        <w:drawing>
          <wp:inline distT="0" distB="0" distL="0" distR="0" wp14:anchorId="5912BA62" wp14:editId="3E851F43">
            <wp:extent cx="5943600" cy="77926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863CB.tmp"/>
                    <pic:cNvPicPr/>
                  </pic:nvPicPr>
                  <pic:blipFill>
                    <a:blip r:embed="rId11">
                      <a:extLst>
                        <a:ext uri="{28A0092B-C50C-407E-A947-70E740481C1C}">
                          <a14:useLocalDpi xmlns:a14="http://schemas.microsoft.com/office/drawing/2010/main" val="0"/>
                        </a:ext>
                      </a:extLst>
                    </a:blip>
                    <a:stretch>
                      <a:fillRect/>
                    </a:stretch>
                  </pic:blipFill>
                  <pic:spPr>
                    <a:xfrm>
                      <a:off x="0" y="0"/>
                      <a:ext cx="5943600" cy="7792668"/>
                    </a:xfrm>
                    <a:prstGeom prst="rect">
                      <a:avLst/>
                    </a:prstGeom>
                  </pic:spPr>
                </pic:pic>
              </a:graphicData>
            </a:graphic>
          </wp:inline>
        </w:drawing>
      </w:r>
    </w:p>
    <w:p w14:paraId="580FABF0" w14:textId="77777777" w:rsidR="00003E02" w:rsidRPr="00003E02" w:rsidRDefault="00003E02" w:rsidP="00003E02">
      <w:pPr>
        <w:ind w:right="-46" w:hanging="567"/>
        <w:jc w:val="both"/>
        <w:rPr>
          <w:rFonts w:asciiTheme="minorHAnsi" w:hAnsiTheme="minorHAnsi"/>
          <w:color w:val="000000"/>
          <w:kern w:val="28"/>
          <w:sz w:val="20"/>
          <w:szCs w:val="20"/>
          <w:lang w:eastAsia="en-GB"/>
          <w14:ligatures w14:val="standard"/>
          <w14:cntxtAlts/>
        </w:rPr>
      </w:pPr>
    </w:p>
    <w:p w14:paraId="6C43F199" w14:textId="77777777" w:rsidR="00003E02" w:rsidRPr="00003E02" w:rsidRDefault="00003E02" w:rsidP="00003E02">
      <w:pPr>
        <w:ind w:right="-46"/>
        <w:jc w:val="center"/>
        <w:rPr>
          <w:rFonts w:asciiTheme="minorHAnsi" w:hAnsiTheme="minorHAnsi" w:cs="Arial"/>
          <w:b/>
          <w:color w:val="000000"/>
          <w:kern w:val="28"/>
          <w:sz w:val="20"/>
          <w:szCs w:val="22"/>
          <w:lang w:eastAsia="en-GB"/>
          <w14:ligatures w14:val="standard"/>
          <w14:cntxtAlts/>
        </w:rPr>
      </w:pPr>
      <w:r w:rsidRPr="00003E02">
        <w:rPr>
          <w:rFonts w:asciiTheme="minorHAnsi" w:hAnsiTheme="minorHAnsi" w:cs="Arial"/>
          <w:b/>
          <w:color w:val="303282"/>
          <w:kern w:val="28"/>
          <w:sz w:val="28"/>
          <w:szCs w:val="32"/>
          <w:lang w:eastAsia="en-GB"/>
          <w14:ligatures w14:val="standard"/>
          <w14:cntxtAlts/>
        </w:rPr>
        <w:lastRenderedPageBreak/>
        <w:t>A guide for a member of school staff subject to an allegation that has been referred to the Local Authority Designated Officer for managing allegations against adults working with children</w:t>
      </w:r>
    </w:p>
    <w:p w14:paraId="05986B81" w14:textId="77777777" w:rsidR="00003E02" w:rsidRPr="00003E02" w:rsidRDefault="00003E02" w:rsidP="00003E02">
      <w:pPr>
        <w:tabs>
          <w:tab w:val="left" w:pos="6360"/>
        </w:tabs>
        <w:ind w:right="-46"/>
        <w:jc w:val="both"/>
        <w:rPr>
          <w:rFonts w:asciiTheme="minorHAnsi" w:hAnsiTheme="minorHAnsi" w:cs="Arial"/>
          <w:b/>
          <w:color w:val="303282"/>
          <w:kern w:val="28"/>
          <w:sz w:val="22"/>
          <w:szCs w:val="32"/>
          <w:lang w:eastAsia="en-GB"/>
          <w14:ligatures w14:val="standard"/>
          <w14:cntxtAlts/>
        </w:rPr>
      </w:pPr>
    </w:p>
    <w:p w14:paraId="4360DD26" w14:textId="7419ED6E" w:rsidR="00003E02" w:rsidRPr="00003E02" w:rsidRDefault="0074283F" w:rsidP="00003E02">
      <w:pPr>
        <w:tabs>
          <w:tab w:val="left" w:pos="6360"/>
        </w:tabs>
        <w:ind w:right="-46"/>
        <w:jc w:val="both"/>
        <w:rPr>
          <w:rFonts w:asciiTheme="minorHAnsi" w:hAnsiTheme="minorHAnsi" w:cs="Arial"/>
          <w:color w:val="000000"/>
          <w:kern w:val="28"/>
          <w:sz w:val="22"/>
          <w:szCs w:val="22"/>
          <w:lang w:eastAsia="en-GB"/>
          <w14:ligatures w14:val="standard"/>
          <w14:cntxtAlts/>
        </w:rPr>
      </w:pPr>
      <w:r w:rsidRPr="0074283F">
        <w:rPr>
          <w:rFonts w:ascii="Abadi Extra Light" w:hAnsi="Abadi Extra Light" w:cstheme="majorHAnsi"/>
          <w:noProof/>
          <w:kern w:val="28"/>
          <w:sz w:val="22"/>
          <w:szCs w:val="22"/>
          <w:lang w:eastAsia="en-GB"/>
          <w14:ligatures w14:val="standard"/>
          <w14:cntxtAlts/>
        </w:rPr>
        <mc:AlternateContent>
          <mc:Choice Requires="wps">
            <w:drawing>
              <wp:inline distT="0" distB="0" distL="0" distR="0" wp14:anchorId="21B69803" wp14:editId="03EFDC92">
                <wp:extent cx="880110" cy="5957570"/>
                <wp:effectExtent l="0" t="5080" r="10160" b="1016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0110" cy="5957570"/>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1E621DBB" w14:textId="77777777" w:rsidR="0074283F" w:rsidRPr="00AF3204" w:rsidRDefault="0074283F" w:rsidP="0074283F">
                            <w:pPr>
                              <w:tabs>
                                <w:tab w:val="left" w:pos="6360"/>
                              </w:tabs>
                              <w:ind w:left="142" w:right="201"/>
                              <w:jc w:val="both"/>
                              <w:rPr>
                                <w:rFonts w:ascii="Abadi Extra Light" w:hAnsi="Abadi Extra Light" w:cstheme="majorHAnsi"/>
                                <w:color w:val="FFFFFF" w:themeColor="background1"/>
                                <w:sz w:val="21"/>
                                <w:szCs w:val="21"/>
                              </w:rPr>
                            </w:pPr>
                            <w:r w:rsidRPr="0074283F">
                              <w:rPr>
                                <w:rFonts w:ascii="Abadi Extra Light" w:hAnsi="Abadi Extra Light" w:cstheme="majorHAnsi"/>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w:t>
                            </w:r>
                            <w:r w:rsidRPr="00AF3204">
                              <w:rPr>
                                <w:rFonts w:ascii="Abadi Extra Light" w:hAnsi="Abadi Extra Light" w:cstheme="majorHAnsi"/>
                                <w:color w:val="FFFFFF" w:themeColor="background1"/>
                                <w:sz w:val="21"/>
                                <w:szCs w:val="21"/>
                              </w:rPr>
                              <w:t xml:space="preserve">procedures. </w:t>
                            </w:r>
                          </w:p>
                          <w:p w14:paraId="351B51B2" w14:textId="77777777" w:rsidR="0074283F" w:rsidRPr="00AF3204" w:rsidRDefault="0074283F" w:rsidP="0074283F">
                            <w:pPr>
                              <w:jc w:val="both"/>
                              <w:rPr>
                                <w:rFonts w:ascii="Abadi Extra Light" w:eastAsiaTheme="majorEastAsia" w:hAnsi="Abadi Extra Light" w:cstheme="majorBidi"/>
                                <w:i/>
                                <w:iCs/>
                                <w:color w:val="FFFFFF" w:themeColor="background1"/>
                                <w:sz w:val="21"/>
                                <w:szCs w:val="21"/>
                              </w:rPr>
                            </w:pPr>
                          </w:p>
                        </w:txbxContent>
                      </wps:txbx>
                      <wps:bodyPr rot="0" vert="horz" wrap="square" lIns="91440" tIns="45720" rIns="91440" bIns="45720" anchor="ctr" anchorCtr="0" upright="1">
                        <a:noAutofit/>
                      </wps:bodyPr>
                    </wps:wsp>
                  </a:graphicData>
                </a:graphic>
              </wp:inline>
            </w:drawing>
          </mc:Choice>
          <mc:Fallback>
            <w:pict>
              <v:roundrect w14:anchorId="21B69803" id="_x0000_s1047" style="width:69.3pt;height:469.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" fillcolor="white [3201]" strokecolor="black [3200]" strokeweight="1pt">
                <v:stroke joinstyle="miter"/>
                <v:textbox>
                  <w:txbxContent>
                    <w:p w14:paraId="1E621DBB" w14:textId="77777777" w:rsidR="0074283F" w:rsidRPr="00AF3204" w:rsidRDefault="0074283F" w:rsidP="0074283F">
                      <w:pPr>
                        <w:tabs>
                          <w:tab w:val="left" w:pos="6360"/>
                        </w:tabs>
                        <w:ind w:left="142" w:right="201"/>
                        <w:jc w:val="both"/>
                        <w:rPr>
                          <w:rFonts w:ascii="Abadi Extra Light" w:hAnsi="Abadi Extra Light" w:cstheme="majorHAnsi"/>
                          <w:color w:val="FFFFFF" w:themeColor="background1"/>
                          <w:sz w:val="21"/>
                          <w:szCs w:val="21"/>
                        </w:rPr>
                      </w:pPr>
                      <w:r w:rsidRPr="0074283F">
                        <w:rPr>
                          <w:rFonts w:ascii="Abadi Extra Light" w:hAnsi="Abadi Extra Light" w:cstheme="majorHAnsi"/>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w:t>
                      </w:r>
                      <w:r w:rsidRPr="00AF3204">
                        <w:rPr>
                          <w:rFonts w:ascii="Abadi Extra Light" w:hAnsi="Abadi Extra Light" w:cstheme="majorHAnsi"/>
                          <w:color w:val="FFFFFF" w:themeColor="background1"/>
                          <w:sz w:val="21"/>
                          <w:szCs w:val="21"/>
                        </w:rPr>
                        <w:t xml:space="preserve">procedures. </w:t>
                      </w:r>
                    </w:p>
                    <w:p w14:paraId="351B51B2" w14:textId="77777777" w:rsidR="0074283F" w:rsidRPr="00AF3204" w:rsidRDefault="0074283F" w:rsidP="0074283F">
                      <w:pPr>
                        <w:jc w:val="both"/>
                        <w:rPr>
                          <w:rFonts w:ascii="Abadi Extra Light" w:eastAsiaTheme="majorEastAsia" w:hAnsi="Abadi Extra Light" w:cstheme="majorBidi"/>
                          <w:i/>
                          <w:iCs/>
                          <w:color w:val="FFFFFF" w:themeColor="background1"/>
                          <w:sz w:val="21"/>
                          <w:szCs w:val="21"/>
                        </w:rPr>
                      </w:pPr>
                    </w:p>
                  </w:txbxContent>
                </v:textbox>
                <w10:anchorlock/>
              </v:roundrect>
            </w:pict>
          </mc:Fallback>
        </mc:AlternateContent>
      </w:r>
    </w:p>
    <w:p w14:paraId="7610D7DD" w14:textId="77777777" w:rsidR="00003E02" w:rsidRPr="00003E02" w:rsidRDefault="00003E02" w:rsidP="00003E02">
      <w:pPr>
        <w:tabs>
          <w:tab w:val="left" w:pos="6360"/>
        </w:tabs>
        <w:ind w:right="-46"/>
        <w:jc w:val="both"/>
        <w:rPr>
          <w:rFonts w:asciiTheme="minorHAnsi" w:hAnsiTheme="minorHAnsi" w:cs="Arial"/>
          <w:color w:val="000000"/>
          <w:kern w:val="28"/>
          <w:sz w:val="22"/>
          <w:szCs w:val="22"/>
          <w:lang w:eastAsia="en-GB"/>
          <w14:ligatures w14:val="standard"/>
          <w14:cntxtAlts/>
        </w:rPr>
      </w:pPr>
    </w:p>
    <w:p w14:paraId="7F362A0C" w14:textId="77777777" w:rsidR="00003E02" w:rsidRPr="005020BC" w:rsidRDefault="00003E02" w:rsidP="00003E02">
      <w:pPr>
        <w:tabs>
          <w:tab w:val="left" w:pos="6360"/>
        </w:tabs>
        <w:ind w:right="-46"/>
        <w:jc w:val="both"/>
        <w:rPr>
          <w:rFonts w:ascii="Comic Sans MS" w:hAnsi="Comic Sans MS" w:cs="Arial"/>
          <w:b/>
          <w:color w:val="000000"/>
          <w:kern w:val="28"/>
          <w:sz w:val="20"/>
          <w:szCs w:val="20"/>
          <w:lang w:eastAsia="en-GB"/>
          <w14:ligatures w14:val="standard"/>
          <w14:cntxtAlts/>
        </w:rPr>
      </w:pPr>
      <w:r w:rsidRPr="005020BC">
        <w:rPr>
          <w:rFonts w:ascii="Comic Sans MS" w:hAnsi="Comic Sans MS" w:cs="Arial"/>
          <w:b/>
          <w:color w:val="000000"/>
          <w:kern w:val="28"/>
          <w:sz w:val="20"/>
          <w:szCs w:val="20"/>
          <w:lang w:eastAsia="en-GB"/>
          <w14:ligatures w14:val="standard"/>
          <w14:cntxtAlts/>
        </w:rPr>
        <w:t>What happens when an allegation is made?</w:t>
      </w:r>
    </w:p>
    <w:p w14:paraId="5BF81CCC" w14:textId="77777777" w:rsidR="00003E02" w:rsidRPr="005020BC" w:rsidRDefault="00003E02" w:rsidP="00003E02">
      <w:pPr>
        <w:tabs>
          <w:tab w:val="left" w:pos="6360"/>
        </w:tabs>
        <w:ind w:right="-46"/>
        <w:jc w:val="both"/>
        <w:rPr>
          <w:rFonts w:ascii="Comic Sans MS" w:hAnsi="Comic Sans MS" w:cs="Arial"/>
          <w:b/>
          <w:color w:val="000000"/>
          <w:kern w:val="28"/>
          <w:sz w:val="20"/>
          <w:szCs w:val="20"/>
          <w:lang w:eastAsia="en-GB"/>
          <w14:ligatures w14:val="standard"/>
          <w14:cntxtAlts/>
        </w:rPr>
      </w:pPr>
    </w:p>
    <w:p w14:paraId="5875A37C" w14:textId="77777777" w:rsidR="00003E02" w:rsidRPr="005020BC" w:rsidRDefault="00003E02" w:rsidP="00003E02">
      <w:pPr>
        <w:tabs>
          <w:tab w:val="left" w:pos="6360"/>
        </w:tabs>
        <w:ind w:right="-46"/>
        <w:jc w:val="both"/>
        <w:rPr>
          <w:rFonts w:ascii="Comic Sans MS" w:hAnsi="Comic Sans MS" w:cs="Arial"/>
          <w:color w:val="000000"/>
          <w:kern w:val="28"/>
          <w:sz w:val="20"/>
          <w:szCs w:val="20"/>
          <w:lang w:eastAsia="en-GB"/>
          <w14:ligatures w14:val="standard"/>
          <w14:cntxtAlts/>
        </w:rPr>
      </w:pPr>
      <w:r w:rsidRPr="005020BC">
        <w:rPr>
          <w:rFonts w:ascii="Comic Sans MS" w:hAnsi="Comic Sans MS" w:cs="Arial"/>
          <w:color w:val="000000"/>
          <w:kern w:val="28"/>
          <w:sz w:val="20"/>
          <w:szCs w:val="20"/>
          <w:lang w:eastAsia="en-GB"/>
          <w14:ligatures w14:val="standard"/>
          <w14:cntxtAlts/>
        </w:rPr>
        <w:t>The case manager in school (</w:t>
      </w:r>
      <w:r w:rsidR="003957DA" w:rsidRPr="005020BC">
        <w:rPr>
          <w:rFonts w:ascii="Comic Sans MS" w:hAnsi="Comic Sans MS" w:cs="Arial"/>
          <w:color w:val="000000"/>
          <w:kern w:val="28"/>
          <w:sz w:val="20"/>
          <w:szCs w:val="20"/>
          <w:lang w:eastAsia="en-GB"/>
          <w14:ligatures w14:val="standard"/>
          <w14:cntxtAlts/>
        </w:rPr>
        <w:t>Headteacher</w:t>
      </w:r>
      <w:r w:rsidRPr="005020BC">
        <w:rPr>
          <w:rFonts w:ascii="Comic Sans MS" w:hAnsi="Comic Sans MS" w:cs="Arial"/>
          <w:color w:val="000000"/>
          <w:kern w:val="28"/>
          <w:sz w:val="20"/>
          <w:szCs w:val="20"/>
          <w:lang w:eastAsia="en-GB"/>
          <w14:ligatures w14:val="standard"/>
          <w14:cntxtAlts/>
        </w:rPr>
        <w:t>) will consider whether the allegation needs to be referred to the police and/or children’s services because you may have:</w:t>
      </w:r>
    </w:p>
    <w:p w14:paraId="340DC309" w14:textId="77777777" w:rsidR="00003E02" w:rsidRPr="005020BC" w:rsidRDefault="00003E02" w:rsidP="00003E02">
      <w:pPr>
        <w:tabs>
          <w:tab w:val="left" w:pos="6360"/>
        </w:tabs>
        <w:ind w:right="-46"/>
        <w:jc w:val="both"/>
        <w:rPr>
          <w:rFonts w:ascii="Comic Sans MS" w:hAnsi="Comic Sans MS" w:cs="Arial"/>
          <w:color w:val="000000"/>
          <w:kern w:val="28"/>
          <w:sz w:val="20"/>
          <w:szCs w:val="20"/>
          <w:lang w:eastAsia="en-GB"/>
          <w14:ligatures w14:val="standard"/>
          <w14:cntxtAlts/>
        </w:rPr>
      </w:pPr>
    </w:p>
    <w:p w14:paraId="0EFFF4D5" w14:textId="77777777" w:rsidR="00003E02" w:rsidRPr="005020BC" w:rsidRDefault="00003E02" w:rsidP="00003E02">
      <w:pPr>
        <w:numPr>
          <w:ilvl w:val="0"/>
          <w:numId w:val="33"/>
        </w:numPr>
        <w:tabs>
          <w:tab w:val="left" w:pos="6360"/>
        </w:tabs>
        <w:ind w:left="426" w:right="-46" w:hanging="284"/>
        <w:contextualSpacing/>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behaved in a way that has harmed a child or may have harmed a child and/or;</w:t>
      </w:r>
    </w:p>
    <w:p w14:paraId="0C604A93" w14:textId="77777777" w:rsidR="00003E02" w:rsidRPr="005020BC" w:rsidRDefault="00003E02" w:rsidP="00003E02">
      <w:pPr>
        <w:numPr>
          <w:ilvl w:val="0"/>
          <w:numId w:val="33"/>
        </w:numPr>
        <w:tabs>
          <w:tab w:val="left" w:pos="6360"/>
        </w:tabs>
        <w:ind w:left="426" w:right="-46" w:hanging="284"/>
        <w:contextualSpacing/>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possibly committed a criminal offence against or related to a child and/or;</w:t>
      </w:r>
    </w:p>
    <w:p w14:paraId="6519AFE8" w14:textId="77777777" w:rsidR="00003E02" w:rsidRPr="005020BC" w:rsidRDefault="00003E02" w:rsidP="00003E02">
      <w:pPr>
        <w:numPr>
          <w:ilvl w:val="0"/>
          <w:numId w:val="33"/>
        </w:numPr>
        <w:tabs>
          <w:tab w:val="left" w:pos="6360"/>
        </w:tabs>
        <w:ind w:left="426" w:right="-46" w:hanging="284"/>
        <w:contextualSpacing/>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behaved towards a child or children in a way that indicates you would pose a risk of harm to children; and/or</w:t>
      </w:r>
    </w:p>
    <w:p w14:paraId="257E5490" w14:textId="77777777" w:rsidR="00003E02" w:rsidRPr="005020BC" w:rsidRDefault="00003E02" w:rsidP="00003E02">
      <w:pPr>
        <w:numPr>
          <w:ilvl w:val="0"/>
          <w:numId w:val="33"/>
        </w:numPr>
        <w:tabs>
          <w:tab w:val="left" w:pos="6360"/>
        </w:tabs>
        <w:ind w:left="426" w:right="-46" w:hanging="284"/>
        <w:contextualSpacing/>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behaved or may have behaved in a way that indicates they may not be suitable to work with children</w:t>
      </w:r>
    </w:p>
    <w:p w14:paraId="7A7EE6C2"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p>
    <w:p w14:paraId="7167A77F"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If from the outset there is evidence to suggest the allegation is unfounded, false or malicious then the </w:t>
      </w:r>
      <w:r w:rsidR="003957DA" w:rsidRPr="005020BC">
        <w:rPr>
          <w:rFonts w:ascii="Comic Sans MS" w:hAnsi="Comic Sans MS" w:cs="Arial"/>
          <w:kern w:val="28"/>
          <w:sz w:val="20"/>
          <w:szCs w:val="20"/>
          <w:lang w:eastAsia="en-GB"/>
          <w14:ligatures w14:val="standard"/>
          <w14:cntxtAlts/>
        </w:rPr>
        <w:t>Headteacher</w:t>
      </w:r>
      <w:r w:rsidRPr="005020BC">
        <w:rPr>
          <w:rFonts w:ascii="Comic Sans MS" w:hAnsi="Comic Sans MS" w:cs="Arial"/>
          <w:kern w:val="28"/>
          <w:sz w:val="20"/>
          <w:szCs w:val="20"/>
          <w:lang w:eastAsia="en-GB"/>
          <w14:ligatures w14:val="standard"/>
          <w14:cntxtAlts/>
        </w:rPr>
        <w:t xml:space="preserve"> will inform you that no further action will be taken and they will provide support to you. If the above criteria have not been met the school may still need to consider whether your actions or behaviour warrant further disciplinary consideration.</w:t>
      </w:r>
    </w:p>
    <w:p w14:paraId="30919944"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p>
    <w:p w14:paraId="5CB18F5B"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However, when the above criteria have been met the </w:t>
      </w:r>
      <w:r w:rsidR="003957DA" w:rsidRPr="005020BC">
        <w:rPr>
          <w:rFonts w:ascii="Comic Sans MS" w:hAnsi="Comic Sans MS" w:cs="Arial"/>
          <w:kern w:val="28"/>
          <w:sz w:val="20"/>
          <w:szCs w:val="20"/>
          <w:lang w:eastAsia="en-GB"/>
          <w14:ligatures w14:val="standard"/>
          <w14:cntxtAlts/>
        </w:rPr>
        <w:t>Headteacher</w:t>
      </w:r>
      <w:r w:rsidRPr="005020BC">
        <w:rPr>
          <w:rFonts w:ascii="Comic Sans MS" w:hAnsi="Comic Sans MS" w:cs="Arial"/>
          <w:kern w:val="28"/>
          <w:sz w:val="20"/>
          <w:szCs w:val="20"/>
          <w:lang w:eastAsia="en-GB"/>
          <w14:ligatures w14:val="standard"/>
          <w14:cntxtAlts/>
        </w:rPr>
        <w:t xml:space="preserve"> will need to refer the allegation to the Local Authority Designated Officer for consideration by children’s services and police. A strategy discussion and/or meeting will then take place to determine when you can be told about the allegation and what information you can be given. The strategy meeting will also consider any other children with whom you have significant contact, including your own children. It will also consider whether you need to be suspended from working with children. The decision to suspend you is your employer’s decision but they will need to take account of police and children’s services views. Alternatives to suspension should always be considered, drawing upon DFE guidance. If you are suspended, in line with your school’s disciplinary policy, you will be invited to a meeting to set out the suspension. However, the police and children’s services may have advised your school that they are unable to tell you the details of the allegation at this meeting. </w:t>
      </w:r>
    </w:p>
    <w:p w14:paraId="22D5851B"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p>
    <w:p w14:paraId="746017A0"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Although you will not be able to discuss the allegation with members of the school community, a nominated member of staff will be appointed to liaise with you. They will keep you informed as to the progress of your case. You may be offered counselling services and/or support from occupational health. You should always contact your GP if you feel your health is being affected. You will be advised about the responsibilities of all parties in respect of confidentiality. You should seek advice from your union or professional body from the outset. </w:t>
      </w:r>
    </w:p>
    <w:p w14:paraId="25774585"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p>
    <w:p w14:paraId="6BB2C479"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If police and children’s services decide to take no further action your school may still need to undertake a disciplinary investigation, and/or follow the </w:t>
      </w:r>
      <w:proofErr w:type="gramStart"/>
      <w:r w:rsidRPr="005020BC">
        <w:rPr>
          <w:rFonts w:ascii="Comic Sans MS" w:hAnsi="Comic Sans MS" w:cs="Arial"/>
          <w:kern w:val="28"/>
          <w:sz w:val="20"/>
          <w:szCs w:val="20"/>
          <w:lang w:eastAsia="en-GB"/>
          <w14:ligatures w14:val="standard"/>
          <w14:cntxtAlts/>
        </w:rPr>
        <w:t>low level</w:t>
      </w:r>
      <w:proofErr w:type="gramEnd"/>
      <w:r w:rsidRPr="005020BC">
        <w:rPr>
          <w:rFonts w:ascii="Comic Sans MS" w:hAnsi="Comic Sans MS" w:cs="Arial"/>
          <w:kern w:val="28"/>
          <w:sz w:val="20"/>
          <w:szCs w:val="20"/>
          <w:lang w:eastAsia="en-GB"/>
          <w14:ligatures w14:val="standard"/>
          <w14:cntxtAlts/>
        </w:rPr>
        <w:t xml:space="preserve"> concerns procedures set out in your school’s child protection policy.</w:t>
      </w:r>
    </w:p>
    <w:p w14:paraId="442848E6"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p>
    <w:p w14:paraId="58816B9B"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Your school are not able to agree to any reference that does not include any substantiated allegations or comment on your suitability to work with children or any safeguarding concerns. The school will always need to conclude its investigation and even if you choose to resign you will be invited to participate in the investigation. The DFE statutory guidance makes it clear the circumstances in which the school will not be able to enter into settlement/compromise agreement. </w:t>
      </w:r>
    </w:p>
    <w:p w14:paraId="780A0128" w14:textId="77777777" w:rsidR="00003E02" w:rsidRPr="005020BC" w:rsidRDefault="00003E02" w:rsidP="00003E02">
      <w:pPr>
        <w:tabs>
          <w:tab w:val="left" w:pos="6360"/>
        </w:tabs>
        <w:ind w:right="-46"/>
        <w:jc w:val="both"/>
        <w:rPr>
          <w:rFonts w:ascii="Comic Sans MS" w:hAnsi="Comic Sans MS" w:cs="Arial"/>
          <w:b/>
          <w:color w:val="303282"/>
          <w:kern w:val="28"/>
          <w:sz w:val="20"/>
          <w:szCs w:val="20"/>
          <w:lang w:eastAsia="en-GB"/>
          <w14:ligatures w14:val="standard"/>
          <w14:cntxtAlts/>
        </w:rPr>
      </w:pPr>
    </w:p>
    <w:p w14:paraId="32DB524B" w14:textId="77777777" w:rsidR="00003E02" w:rsidRPr="005020BC" w:rsidRDefault="00003E02" w:rsidP="00003E02">
      <w:pPr>
        <w:tabs>
          <w:tab w:val="left" w:pos="6360"/>
        </w:tabs>
        <w:ind w:right="-46"/>
        <w:jc w:val="both"/>
        <w:rPr>
          <w:rFonts w:ascii="Comic Sans MS" w:hAnsi="Comic Sans MS" w:cs="Arial"/>
          <w:kern w:val="28"/>
          <w:sz w:val="20"/>
          <w:szCs w:val="20"/>
          <w:lang w:eastAsia="en-GB"/>
          <w14:ligatures w14:val="standard"/>
          <w14:cntxtAlts/>
        </w:rPr>
      </w:pPr>
      <w:r w:rsidRPr="005020BC">
        <w:rPr>
          <w:rFonts w:ascii="Comic Sans MS" w:hAnsi="Comic Sans MS" w:cs="Arial"/>
          <w:kern w:val="28"/>
          <w:sz w:val="20"/>
          <w:szCs w:val="20"/>
          <w:lang w:eastAsia="en-GB"/>
          <w14:ligatures w14:val="standard"/>
          <w14:cntxtAlts/>
        </w:rPr>
        <w:t xml:space="preserve">Your school may have a statutory responsibility to make a referral to the Disclosure and Barring Service and/or Teaching Regulation Agency. </w:t>
      </w:r>
    </w:p>
    <w:p w14:paraId="22F0DD57" w14:textId="77777777" w:rsidR="00003E02" w:rsidRPr="005020BC" w:rsidRDefault="00003E02" w:rsidP="00003E02">
      <w:pPr>
        <w:rPr>
          <w:rFonts w:ascii="Comic Sans MS" w:hAnsi="Comic Sans MS"/>
          <w:color w:val="000000"/>
          <w:kern w:val="28"/>
          <w:sz w:val="20"/>
          <w:szCs w:val="20"/>
          <w:lang w:eastAsia="en-GB"/>
          <w14:ligatures w14:val="standard"/>
          <w14:cntxtAlts/>
        </w:rPr>
      </w:pPr>
    </w:p>
    <w:p w14:paraId="0D682122" w14:textId="77777777" w:rsidR="00003E02" w:rsidRPr="005020BC" w:rsidRDefault="00003E02" w:rsidP="00003E02">
      <w:pPr>
        <w:rPr>
          <w:rFonts w:ascii="Comic Sans MS" w:hAnsi="Comic Sans MS"/>
          <w:color w:val="000000"/>
          <w:kern w:val="28"/>
          <w:sz w:val="20"/>
          <w:szCs w:val="20"/>
          <w:lang w:eastAsia="en-GB"/>
          <w14:ligatures w14:val="standard"/>
          <w14:cntxtAlts/>
        </w:rPr>
      </w:pPr>
    </w:p>
    <w:p w14:paraId="6ECBD69D" w14:textId="77777777" w:rsidR="00655E34" w:rsidRPr="005020BC" w:rsidRDefault="00655E34" w:rsidP="00E97587">
      <w:pPr>
        <w:rPr>
          <w:rFonts w:ascii="Comic Sans MS" w:hAnsi="Comic Sans MS"/>
          <w:sz w:val="20"/>
          <w:szCs w:val="20"/>
        </w:rPr>
      </w:pPr>
    </w:p>
    <w:p w14:paraId="1CF526E5" w14:textId="77777777" w:rsidR="00655E34" w:rsidRPr="005020BC" w:rsidRDefault="00655E34" w:rsidP="00E97587">
      <w:pPr>
        <w:rPr>
          <w:rFonts w:ascii="Comic Sans MS" w:hAnsi="Comic Sans MS"/>
          <w:sz w:val="20"/>
          <w:szCs w:val="20"/>
        </w:rPr>
      </w:pPr>
    </w:p>
    <w:p w14:paraId="03E1DB5D" w14:textId="77777777" w:rsidR="00655E34" w:rsidRPr="005020BC" w:rsidRDefault="00655E34" w:rsidP="00E97587">
      <w:pPr>
        <w:rPr>
          <w:rFonts w:ascii="Comic Sans MS" w:hAnsi="Comic Sans MS"/>
          <w:sz w:val="20"/>
          <w:szCs w:val="20"/>
        </w:rPr>
      </w:pPr>
    </w:p>
    <w:p w14:paraId="0AA92CCB" w14:textId="77777777" w:rsidR="00655E34" w:rsidRPr="005020BC" w:rsidRDefault="00655E34" w:rsidP="00E97587">
      <w:pPr>
        <w:rPr>
          <w:rFonts w:ascii="Comic Sans MS" w:hAnsi="Comic Sans MS"/>
          <w:sz w:val="20"/>
          <w:szCs w:val="20"/>
        </w:rPr>
      </w:pPr>
    </w:p>
    <w:p w14:paraId="17282F75" w14:textId="77777777" w:rsidR="00655E34" w:rsidRPr="005020BC" w:rsidRDefault="00655E34" w:rsidP="00E97587">
      <w:pPr>
        <w:rPr>
          <w:rFonts w:ascii="Comic Sans MS" w:hAnsi="Comic Sans MS"/>
          <w:sz w:val="20"/>
          <w:szCs w:val="20"/>
        </w:rPr>
      </w:pPr>
    </w:p>
    <w:p w14:paraId="7BB14875" w14:textId="77777777" w:rsidR="00655E34" w:rsidRPr="005020BC" w:rsidRDefault="00655E34" w:rsidP="00E97587">
      <w:pPr>
        <w:rPr>
          <w:rFonts w:ascii="Comic Sans MS" w:hAnsi="Comic Sans MS"/>
          <w:sz w:val="20"/>
          <w:szCs w:val="20"/>
        </w:rPr>
      </w:pPr>
    </w:p>
    <w:p w14:paraId="5B35B01B" w14:textId="77777777" w:rsidR="00655E34" w:rsidRDefault="00655E34" w:rsidP="00E97587">
      <w:pPr>
        <w:rPr>
          <w:rFonts w:ascii="Comic Sans MS" w:hAnsi="Comic Sans MS"/>
        </w:rPr>
      </w:pPr>
    </w:p>
    <w:p w14:paraId="35B1E289" w14:textId="77777777" w:rsidR="00655E34" w:rsidRDefault="00655E34" w:rsidP="00E97587">
      <w:pPr>
        <w:rPr>
          <w:rFonts w:ascii="Comic Sans MS" w:hAnsi="Comic Sans MS"/>
        </w:rPr>
      </w:pPr>
    </w:p>
    <w:p w14:paraId="044C7CBD" w14:textId="77777777" w:rsidR="00655E34" w:rsidRDefault="00655E34" w:rsidP="00E97587">
      <w:pPr>
        <w:rPr>
          <w:rFonts w:ascii="Comic Sans MS" w:hAnsi="Comic Sans MS"/>
        </w:rPr>
      </w:pPr>
    </w:p>
    <w:p w14:paraId="0559FF68" w14:textId="77777777" w:rsidR="00655E34" w:rsidRDefault="00655E34" w:rsidP="00E97587">
      <w:pPr>
        <w:rPr>
          <w:rFonts w:ascii="Comic Sans MS" w:hAnsi="Comic Sans MS"/>
        </w:rPr>
      </w:pPr>
    </w:p>
    <w:p w14:paraId="68A7FAB7" w14:textId="77777777" w:rsidR="00655E34" w:rsidRDefault="00655E34" w:rsidP="00E97587">
      <w:pPr>
        <w:rPr>
          <w:rFonts w:ascii="Comic Sans MS" w:hAnsi="Comic Sans MS"/>
        </w:rPr>
      </w:pPr>
    </w:p>
    <w:p w14:paraId="0F4A38B1" w14:textId="77777777" w:rsidR="00655E34" w:rsidRDefault="00655E34" w:rsidP="00E97587">
      <w:pPr>
        <w:rPr>
          <w:rFonts w:ascii="Comic Sans MS" w:hAnsi="Comic Sans MS"/>
        </w:rPr>
      </w:pPr>
    </w:p>
    <w:p w14:paraId="2D6D9B98" w14:textId="77777777" w:rsidR="00655E34" w:rsidRDefault="00655E34" w:rsidP="00E97587">
      <w:pPr>
        <w:rPr>
          <w:rFonts w:ascii="Comic Sans MS" w:hAnsi="Comic Sans MS"/>
        </w:rPr>
      </w:pPr>
    </w:p>
    <w:p w14:paraId="60F6E005" w14:textId="77777777" w:rsidR="00655E34" w:rsidRDefault="00655E34" w:rsidP="00E97587">
      <w:pPr>
        <w:rPr>
          <w:rFonts w:ascii="Comic Sans MS" w:hAnsi="Comic Sans MS"/>
        </w:rPr>
      </w:pPr>
    </w:p>
    <w:p w14:paraId="79FD1CCB" w14:textId="77777777" w:rsidR="00655E34" w:rsidRDefault="00655E34" w:rsidP="00E97587">
      <w:pPr>
        <w:rPr>
          <w:rFonts w:ascii="Comic Sans MS" w:hAnsi="Comic Sans MS"/>
        </w:rPr>
      </w:pPr>
    </w:p>
    <w:p w14:paraId="7E46970C" w14:textId="77777777" w:rsidR="00655E34" w:rsidRDefault="00655E34" w:rsidP="00E97587">
      <w:pPr>
        <w:rPr>
          <w:rFonts w:ascii="Comic Sans MS" w:hAnsi="Comic Sans MS"/>
        </w:rPr>
      </w:pPr>
    </w:p>
    <w:p w14:paraId="751D9893" w14:textId="77777777" w:rsidR="00655E34" w:rsidRDefault="00655E34" w:rsidP="00E97587">
      <w:pPr>
        <w:rPr>
          <w:rFonts w:ascii="Comic Sans MS" w:hAnsi="Comic Sans MS"/>
        </w:rPr>
      </w:pPr>
    </w:p>
    <w:p w14:paraId="0B732AEE" w14:textId="77777777" w:rsidR="00655E34" w:rsidRDefault="00655E34" w:rsidP="00E97587">
      <w:pPr>
        <w:rPr>
          <w:rFonts w:ascii="Comic Sans MS" w:hAnsi="Comic Sans MS"/>
        </w:rPr>
      </w:pPr>
    </w:p>
    <w:p w14:paraId="5C4292BF" w14:textId="77777777" w:rsidR="00655E34" w:rsidRDefault="00655E34" w:rsidP="00E97587">
      <w:pPr>
        <w:rPr>
          <w:rFonts w:ascii="Comic Sans MS" w:hAnsi="Comic Sans MS"/>
        </w:rPr>
      </w:pPr>
    </w:p>
    <w:p w14:paraId="0104A2A0" w14:textId="77777777" w:rsidR="00655E34" w:rsidRDefault="00655E34" w:rsidP="00E97587">
      <w:pPr>
        <w:rPr>
          <w:rFonts w:ascii="Comic Sans MS" w:hAnsi="Comic Sans MS"/>
        </w:rPr>
      </w:pPr>
    </w:p>
    <w:p w14:paraId="29DF838E" w14:textId="77777777" w:rsidR="00655E34" w:rsidRDefault="00655E34" w:rsidP="00E97587">
      <w:pPr>
        <w:rPr>
          <w:rFonts w:ascii="Comic Sans MS" w:hAnsi="Comic Sans MS"/>
        </w:rPr>
      </w:pPr>
    </w:p>
    <w:p w14:paraId="7EC6B799" w14:textId="77777777" w:rsidR="00655E34" w:rsidRDefault="00655E34" w:rsidP="00E97587">
      <w:pPr>
        <w:rPr>
          <w:rFonts w:ascii="Comic Sans MS" w:hAnsi="Comic Sans MS"/>
        </w:rPr>
      </w:pPr>
    </w:p>
    <w:p w14:paraId="287E6C32" w14:textId="77777777" w:rsidR="00655E34" w:rsidRPr="00E97587" w:rsidRDefault="00655E34" w:rsidP="00E97587">
      <w:pPr>
        <w:rPr>
          <w:rFonts w:ascii="Comic Sans MS" w:hAnsi="Comic Sans MS"/>
        </w:rPr>
      </w:pPr>
    </w:p>
    <w:sectPr w:rsidR="00655E34" w:rsidRPr="00E97587" w:rsidSect="00CD50EC">
      <w:headerReference w:type="default"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2BFC1" w14:textId="77777777" w:rsidR="00CD7B53" w:rsidRDefault="00CD7B53" w:rsidP="006D7328">
      <w:r>
        <w:separator/>
      </w:r>
    </w:p>
  </w:endnote>
  <w:endnote w:type="continuationSeparator" w:id="0">
    <w:p w14:paraId="4DCC8F19" w14:textId="77777777" w:rsidR="00CD7B53" w:rsidRDefault="00CD7B53" w:rsidP="006D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1D745" w14:textId="08688FD5" w:rsidR="00B33639" w:rsidRPr="00B33639" w:rsidRDefault="00115854">
    <w:pPr>
      <w:pStyle w:val="Footer"/>
      <w:rPr>
        <w:rFonts w:ascii="Comic Sans MS" w:hAnsi="Comic Sans MS"/>
        <w:sz w:val="18"/>
        <w:szCs w:val="18"/>
      </w:rPr>
    </w:pPr>
    <w:r>
      <w:rPr>
        <w:rFonts w:ascii="Comic Sans MS" w:hAnsi="Comic Sans MS"/>
        <w:sz w:val="18"/>
        <w:szCs w:val="18"/>
      </w:rPr>
      <w:t>To be reviewed Sept 2</w:t>
    </w:r>
    <w:r w:rsidR="00AD7972">
      <w:rPr>
        <w:rFonts w:ascii="Comic Sans MS" w:hAnsi="Comic Sans MS"/>
        <w:sz w:val="18"/>
        <w:szCs w:val="18"/>
      </w:rPr>
      <w:t>6</w:t>
    </w:r>
  </w:p>
  <w:p w14:paraId="2EAC2F5C" w14:textId="77777777" w:rsidR="006D7328" w:rsidRDefault="006D7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E0727" w14:textId="77777777" w:rsidR="00CD7B53" w:rsidRDefault="00CD7B53" w:rsidP="006D7328">
      <w:r>
        <w:separator/>
      </w:r>
    </w:p>
  </w:footnote>
  <w:footnote w:type="continuationSeparator" w:id="0">
    <w:p w14:paraId="42EAACD9" w14:textId="77777777" w:rsidR="00CD7B53" w:rsidRDefault="00CD7B53" w:rsidP="006D7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10DD" w14:textId="77777777" w:rsidR="006D7328" w:rsidRDefault="006D7328" w:rsidP="00E97587">
    <w:pPr>
      <w:pStyle w:val="Header"/>
      <w:pBdr>
        <w:bottom w:val="thickThinSmallGap" w:sz="24" w:space="1" w:color="622423"/>
      </w:pBdr>
      <w:jc w:val="center"/>
      <w:rPr>
        <w:rFonts w:ascii="Comic Sans MS" w:hAnsi="Comic Sans MS"/>
        <w:sz w:val="20"/>
        <w:szCs w:val="20"/>
      </w:rPr>
    </w:pPr>
    <w:r w:rsidRPr="006D7328">
      <w:rPr>
        <w:rFonts w:ascii="Comic Sans MS" w:hAnsi="Comic Sans MS"/>
        <w:sz w:val="20"/>
        <w:szCs w:val="20"/>
      </w:rPr>
      <w:t xml:space="preserve">Ellergreen </w:t>
    </w:r>
    <w:r w:rsidR="000904C0">
      <w:rPr>
        <w:rFonts w:ascii="Comic Sans MS" w:hAnsi="Comic Sans MS"/>
        <w:sz w:val="20"/>
        <w:szCs w:val="20"/>
      </w:rPr>
      <w:t>Nursery School and Childcare Centre Safeguardin</w:t>
    </w:r>
    <w:r w:rsidR="00E97587">
      <w:rPr>
        <w:rFonts w:ascii="Comic Sans MS" w:hAnsi="Comic Sans MS"/>
        <w:sz w:val="20"/>
        <w:szCs w:val="20"/>
      </w:rPr>
      <w:t>g</w:t>
    </w:r>
  </w:p>
  <w:p w14:paraId="0D53C940" w14:textId="77777777" w:rsidR="00E97587" w:rsidRPr="006D7328" w:rsidRDefault="00E97587" w:rsidP="00E97587">
    <w:pPr>
      <w:pStyle w:val="Header"/>
      <w:pBdr>
        <w:bottom w:val="thickThinSmallGap" w:sz="24" w:space="1" w:color="622423"/>
      </w:pBdr>
      <w:jc w:val="center"/>
      <w:rPr>
        <w:rFonts w:ascii="Comic Sans MS" w:hAnsi="Comic Sans MS"/>
        <w:sz w:val="20"/>
        <w:szCs w:val="20"/>
      </w:rPr>
    </w:pPr>
    <w:r>
      <w:rPr>
        <w:rFonts w:ascii="Comic Sans MS" w:hAnsi="Comic Sans MS"/>
        <w:sz w:val="20"/>
        <w:szCs w:val="20"/>
      </w:rPr>
      <w:t>Managing allegations against staff policy and procedure</w:t>
    </w:r>
  </w:p>
  <w:p w14:paraId="625C635B" w14:textId="77777777" w:rsidR="006D7328" w:rsidRDefault="006D7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1801"/>
    <w:multiLevelType w:val="hybridMultilevel"/>
    <w:tmpl w:val="0C30C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A33BE"/>
    <w:multiLevelType w:val="hybridMultilevel"/>
    <w:tmpl w:val="88D616B0"/>
    <w:lvl w:ilvl="0" w:tplc="0409000D">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rPr>
        <w:rFonts w:cs="Times New Roman"/>
      </w:rPr>
    </w:lvl>
    <w:lvl w:ilvl="2" w:tplc="D8C23072">
      <w:start w:val="4"/>
      <w:numFmt w:val="lowerLetter"/>
      <w:lvlText w:val="(%3)"/>
      <w:lvlJc w:val="left"/>
      <w:pPr>
        <w:tabs>
          <w:tab w:val="num" w:pos="2160"/>
        </w:tabs>
        <w:ind w:left="2160" w:hanging="360"/>
      </w:pPr>
      <w:rPr>
        <w:rFonts w:hint="default"/>
      </w:rPr>
    </w:lvl>
    <w:lvl w:ilvl="3" w:tplc="B742F09C">
      <w:start w:val="6"/>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756F4"/>
    <w:multiLevelType w:val="hybridMultilevel"/>
    <w:tmpl w:val="166463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65B7A"/>
    <w:multiLevelType w:val="hybridMultilevel"/>
    <w:tmpl w:val="4F6A1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B39D9"/>
    <w:multiLevelType w:val="hybridMultilevel"/>
    <w:tmpl w:val="D0CC9972"/>
    <w:lvl w:ilvl="0" w:tplc="0409000D">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cs="Times New Roman"/>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7D4155"/>
    <w:multiLevelType w:val="hybridMultilevel"/>
    <w:tmpl w:val="625CB91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B237FF"/>
    <w:multiLevelType w:val="hybridMultilevel"/>
    <w:tmpl w:val="55CE107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7B05FE"/>
    <w:multiLevelType w:val="hybridMultilevel"/>
    <w:tmpl w:val="3FF646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10A0E"/>
    <w:multiLevelType w:val="hybridMultilevel"/>
    <w:tmpl w:val="F7D43544"/>
    <w:lvl w:ilvl="0" w:tplc="FFFFFFFF">
      <w:numFmt w:val="bullet"/>
      <w:lvlText w:val=""/>
      <w:lvlJc w:val="left"/>
      <w:pPr>
        <w:tabs>
          <w:tab w:val="num" w:pos="720"/>
        </w:tabs>
        <w:ind w:left="720" w:hanging="360"/>
      </w:pPr>
      <w:rPr>
        <w:rFonts w:ascii="Symbol" w:eastAsia="Times New Roman" w:hAnsi="Symbol" w:cs="Aria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276A419F"/>
    <w:multiLevelType w:val="hybridMultilevel"/>
    <w:tmpl w:val="806C205C"/>
    <w:lvl w:ilvl="0" w:tplc="480EB0C0">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FA792B"/>
    <w:multiLevelType w:val="hybridMultilevel"/>
    <w:tmpl w:val="F59E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B7CA7"/>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9D6687"/>
    <w:multiLevelType w:val="hybridMultilevel"/>
    <w:tmpl w:val="445E3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7418F"/>
    <w:multiLevelType w:val="hybridMultilevel"/>
    <w:tmpl w:val="A91079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42B0D"/>
    <w:multiLevelType w:val="hybridMultilevel"/>
    <w:tmpl w:val="B366E4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EC6253"/>
    <w:multiLevelType w:val="hybridMultilevel"/>
    <w:tmpl w:val="9EB61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D35EA6"/>
    <w:multiLevelType w:val="hybridMultilevel"/>
    <w:tmpl w:val="295E6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AE3291"/>
    <w:multiLevelType w:val="hybridMultilevel"/>
    <w:tmpl w:val="E598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024247"/>
    <w:multiLevelType w:val="hybridMultilevel"/>
    <w:tmpl w:val="CAF47F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FF5DEA"/>
    <w:multiLevelType w:val="singleLevel"/>
    <w:tmpl w:val="0809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56793881"/>
    <w:multiLevelType w:val="hybridMultilevel"/>
    <w:tmpl w:val="F40864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D617DCB"/>
    <w:multiLevelType w:val="hybridMultilevel"/>
    <w:tmpl w:val="D2DE4A4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0F10F6D"/>
    <w:multiLevelType w:val="hybridMultilevel"/>
    <w:tmpl w:val="102E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DA41CD"/>
    <w:multiLevelType w:val="hybridMultilevel"/>
    <w:tmpl w:val="7DB636C8"/>
    <w:lvl w:ilvl="0" w:tplc="D2328616">
      <w:start w:val="1"/>
      <w:numFmt w:val="decimal"/>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D30F3A"/>
    <w:multiLevelType w:val="hybridMultilevel"/>
    <w:tmpl w:val="926CB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D8B069A"/>
    <w:multiLevelType w:val="hybridMultilevel"/>
    <w:tmpl w:val="0380B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633A"/>
    <w:multiLevelType w:val="hybridMultilevel"/>
    <w:tmpl w:val="D62CF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1"/>
  </w:num>
  <w:num w:numId="4">
    <w:abstractNumId w:val="7"/>
  </w:num>
  <w:num w:numId="5">
    <w:abstractNumId w:val="6"/>
  </w:num>
  <w:num w:numId="6">
    <w:abstractNumId w:val="21"/>
  </w:num>
  <w:num w:numId="7">
    <w:abstractNumId w:val="26"/>
  </w:num>
  <w:num w:numId="8">
    <w:abstractNumId w:val="18"/>
  </w:num>
  <w:num w:numId="9">
    <w:abstractNumId w:val="23"/>
  </w:num>
  <w:num w:numId="10">
    <w:abstractNumId w:val="8"/>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0"/>
  </w:num>
  <w:num w:numId="14">
    <w:abstractNumId w:val="4"/>
  </w:num>
  <w:num w:numId="15">
    <w:abstractNumId w:val="33"/>
  </w:num>
  <w:num w:numId="16">
    <w:abstractNumId w:val="31"/>
  </w:num>
  <w:num w:numId="17">
    <w:abstractNumId w:val="32"/>
  </w:num>
  <w:num w:numId="18">
    <w:abstractNumId w:val="12"/>
  </w:num>
  <w:num w:numId="19">
    <w:abstractNumId w:val="30"/>
  </w:num>
  <w:num w:numId="20">
    <w:abstractNumId w:val="20"/>
  </w:num>
  <w:num w:numId="21">
    <w:abstractNumId w:val="19"/>
  </w:num>
  <w:num w:numId="22">
    <w:abstractNumId w:val="28"/>
  </w:num>
  <w:num w:numId="23">
    <w:abstractNumId w:val="24"/>
  </w:num>
  <w:num w:numId="24">
    <w:abstractNumId w:val="22"/>
  </w:num>
  <w:num w:numId="25">
    <w:abstractNumId w:val="17"/>
  </w:num>
  <w:num w:numId="26">
    <w:abstractNumId w:val="14"/>
  </w:num>
  <w:num w:numId="27">
    <w:abstractNumId w:val="3"/>
  </w:num>
  <w:num w:numId="28">
    <w:abstractNumId w:val="29"/>
  </w:num>
  <w:num w:numId="29">
    <w:abstractNumId w:val="10"/>
  </w:num>
  <w:num w:numId="30">
    <w:abstractNumId w:val="13"/>
  </w:num>
  <w:num w:numId="31">
    <w:abstractNumId w:val="11"/>
  </w:num>
  <w:num w:numId="32">
    <w:abstractNumId w:val="2"/>
  </w:num>
  <w:num w:numId="33">
    <w:abstractNumId w:val="27"/>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28"/>
    <w:rsid w:val="00001763"/>
    <w:rsid w:val="00003E02"/>
    <w:rsid w:val="000168CD"/>
    <w:rsid w:val="0003708B"/>
    <w:rsid w:val="0006402D"/>
    <w:rsid w:val="00070BAA"/>
    <w:rsid w:val="00074D5B"/>
    <w:rsid w:val="000811E0"/>
    <w:rsid w:val="00085F83"/>
    <w:rsid w:val="000904C0"/>
    <w:rsid w:val="000D6BFF"/>
    <w:rsid w:val="00115854"/>
    <w:rsid w:val="00162C81"/>
    <w:rsid w:val="001A4E4A"/>
    <w:rsid w:val="00203A17"/>
    <w:rsid w:val="00211246"/>
    <w:rsid w:val="00236562"/>
    <w:rsid w:val="003064FA"/>
    <w:rsid w:val="003753CE"/>
    <w:rsid w:val="00376EAC"/>
    <w:rsid w:val="00393B99"/>
    <w:rsid w:val="003957DA"/>
    <w:rsid w:val="003A2DD4"/>
    <w:rsid w:val="00403F8E"/>
    <w:rsid w:val="004136F5"/>
    <w:rsid w:val="004600D5"/>
    <w:rsid w:val="00464773"/>
    <w:rsid w:val="0047517E"/>
    <w:rsid w:val="00491FD4"/>
    <w:rsid w:val="004C3E06"/>
    <w:rsid w:val="005020BC"/>
    <w:rsid w:val="00527711"/>
    <w:rsid w:val="005A1672"/>
    <w:rsid w:val="005A6093"/>
    <w:rsid w:val="005D028C"/>
    <w:rsid w:val="005E3C02"/>
    <w:rsid w:val="005E5D99"/>
    <w:rsid w:val="005F067C"/>
    <w:rsid w:val="006460D2"/>
    <w:rsid w:val="00655E34"/>
    <w:rsid w:val="00690BA5"/>
    <w:rsid w:val="006C2E05"/>
    <w:rsid w:val="006D03F4"/>
    <w:rsid w:val="006D531F"/>
    <w:rsid w:val="006D6E03"/>
    <w:rsid w:val="006D7328"/>
    <w:rsid w:val="006E45C5"/>
    <w:rsid w:val="00706384"/>
    <w:rsid w:val="0074283F"/>
    <w:rsid w:val="00752166"/>
    <w:rsid w:val="007A0225"/>
    <w:rsid w:val="008274AC"/>
    <w:rsid w:val="0084111C"/>
    <w:rsid w:val="00874053"/>
    <w:rsid w:val="00921F08"/>
    <w:rsid w:val="00953085"/>
    <w:rsid w:val="0095364D"/>
    <w:rsid w:val="009B6BFC"/>
    <w:rsid w:val="009C1041"/>
    <w:rsid w:val="009E032C"/>
    <w:rsid w:val="009F7894"/>
    <w:rsid w:val="00A612A1"/>
    <w:rsid w:val="00A71021"/>
    <w:rsid w:val="00A7178D"/>
    <w:rsid w:val="00AC183B"/>
    <w:rsid w:val="00AD7972"/>
    <w:rsid w:val="00B07F07"/>
    <w:rsid w:val="00B33639"/>
    <w:rsid w:val="00B53F4B"/>
    <w:rsid w:val="00BA21A3"/>
    <w:rsid w:val="00BE4C1A"/>
    <w:rsid w:val="00C134D2"/>
    <w:rsid w:val="00C434ED"/>
    <w:rsid w:val="00C643E4"/>
    <w:rsid w:val="00C70F7E"/>
    <w:rsid w:val="00C773FB"/>
    <w:rsid w:val="00C913F2"/>
    <w:rsid w:val="00C94B3A"/>
    <w:rsid w:val="00CB6649"/>
    <w:rsid w:val="00CC06CF"/>
    <w:rsid w:val="00CD50EC"/>
    <w:rsid w:val="00CD7B53"/>
    <w:rsid w:val="00CF3842"/>
    <w:rsid w:val="00D91215"/>
    <w:rsid w:val="00DF0A2B"/>
    <w:rsid w:val="00DF4683"/>
    <w:rsid w:val="00E362C9"/>
    <w:rsid w:val="00E508B2"/>
    <w:rsid w:val="00E97587"/>
    <w:rsid w:val="00EA5210"/>
    <w:rsid w:val="00EB206C"/>
    <w:rsid w:val="00EE2633"/>
    <w:rsid w:val="00F46544"/>
    <w:rsid w:val="00F87CF6"/>
    <w:rsid w:val="00FA2D1F"/>
    <w:rsid w:val="00FD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47089B"/>
  <w15:docId w15:val="{27D74EF1-7A89-424E-B469-398932D6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328"/>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7328"/>
    <w:rPr>
      <w:rFonts w:ascii="Tahoma" w:hAnsi="Tahoma"/>
      <w:sz w:val="16"/>
      <w:szCs w:val="16"/>
      <w:lang w:eastAsia="x-none"/>
    </w:rPr>
  </w:style>
  <w:style w:type="character" w:customStyle="1" w:styleId="BalloonTextChar">
    <w:name w:val="Balloon Text Char"/>
    <w:link w:val="BalloonText"/>
    <w:uiPriority w:val="99"/>
    <w:semiHidden/>
    <w:rsid w:val="006D7328"/>
    <w:rPr>
      <w:rFonts w:ascii="Tahoma" w:eastAsia="Times New Roman" w:hAnsi="Tahoma" w:cs="Tahoma"/>
      <w:sz w:val="16"/>
      <w:szCs w:val="16"/>
      <w:lang w:val="en-GB"/>
    </w:rPr>
  </w:style>
  <w:style w:type="paragraph" w:styleId="Header">
    <w:name w:val="header"/>
    <w:basedOn w:val="Normal"/>
    <w:link w:val="HeaderChar"/>
    <w:uiPriority w:val="99"/>
    <w:unhideWhenUsed/>
    <w:rsid w:val="006D7328"/>
    <w:pPr>
      <w:tabs>
        <w:tab w:val="center" w:pos="4680"/>
        <w:tab w:val="right" w:pos="9360"/>
      </w:tabs>
    </w:pPr>
    <w:rPr>
      <w:lang w:eastAsia="x-none"/>
    </w:rPr>
  </w:style>
  <w:style w:type="character" w:customStyle="1" w:styleId="HeaderChar">
    <w:name w:val="Header Char"/>
    <w:link w:val="Header"/>
    <w:uiPriority w:val="99"/>
    <w:rsid w:val="006D732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6D7328"/>
    <w:pPr>
      <w:tabs>
        <w:tab w:val="center" w:pos="4680"/>
        <w:tab w:val="right" w:pos="9360"/>
      </w:tabs>
    </w:pPr>
    <w:rPr>
      <w:lang w:eastAsia="x-none"/>
    </w:rPr>
  </w:style>
  <w:style w:type="character" w:customStyle="1" w:styleId="FooterChar">
    <w:name w:val="Footer Char"/>
    <w:link w:val="Footer"/>
    <w:uiPriority w:val="99"/>
    <w:rsid w:val="006D7328"/>
    <w:rPr>
      <w:rFonts w:ascii="Times New Roman" w:eastAsia="Times New Roman" w:hAnsi="Times New Roman" w:cs="Times New Roman"/>
      <w:sz w:val="24"/>
      <w:szCs w:val="24"/>
      <w:lang w:val="en-GB"/>
    </w:rPr>
  </w:style>
  <w:style w:type="table" w:styleId="TableGrid">
    <w:name w:val="Table Grid"/>
    <w:basedOn w:val="TableNormal"/>
    <w:rsid w:val="003064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633"/>
    <w:pPr>
      <w:ind w:left="720"/>
    </w:pPr>
  </w:style>
  <w:style w:type="character" w:styleId="Hyperlink">
    <w:name w:val="Hyperlink"/>
    <w:basedOn w:val="DefaultParagraphFont"/>
    <w:uiPriority w:val="99"/>
    <w:unhideWhenUsed/>
    <w:rsid w:val="00211246"/>
    <w:rPr>
      <w:color w:val="0563C1" w:themeColor="hyperlink"/>
      <w:u w:val="single"/>
    </w:rPr>
  </w:style>
  <w:style w:type="paragraph" w:customStyle="1" w:styleId="msotitle2">
    <w:name w:val="msotitle2"/>
    <w:rsid w:val="00003E02"/>
    <w:pPr>
      <w:spacing w:line="271" w:lineRule="auto"/>
    </w:pPr>
    <w:rPr>
      <w:rFonts w:ascii="Agency FB" w:eastAsia="Times New Roman" w:hAnsi="Agency FB"/>
      <w:b/>
      <w:bCs/>
      <w:color w:val="006699"/>
      <w:kern w:val="28"/>
      <w:sz w:val="60"/>
      <w:szCs w:val="60"/>
      <w14:ligatures w14:val="standard"/>
      <w14:cntxtAlts/>
    </w:rPr>
  </w:style>
  <w:style w:type="paragraph" w:customStyle="1" w:styleId="Default">
    <w:name w:val="Default"/>
    <w:rsid w:val="00003E02"/>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74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hoolimprovementliverpool.co.uk/safeguarding-mate/slide-2.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elp@nspcc.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tm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help@nspcc.org.uk" TargetMode="External"/><Relationship Id="rId4" Type="http://schemas.openxmlformats.org/officeDocument/2006/relationships/webSettings" Target="webSettings.xml"/><Relationship Id="rId9" Type="http://schemas.openxmlformats.org/officeDocument/2006/relationships/hyperlink" Target="mailto:help@nspcc.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2462</Words>
  <Characters>14037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Ellergreen Childcare Centre Safeguarding Policy</vt:lpstr>
    </vt:vector>
  </TitlesOfParts>
  <Company>Liverpool Direct Limited</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Safeguarding Policy</dc:title>
  <dc:creator>teacher</dc:creator>
  <cp:lastModifiedBy>Jane Rogers</cp:lastModifiedBy>
  <cp:revision>2</cp:revision>
  <cp:lastPrinted>2023-09-12T07:04:00Z</cp:lastPrinted>
  <dcterms:created xsi:type="dcterms:W3CDTF">2025-08-07T20:34:00Z</dcterms:created>
  <dcterms:modified xsi:type="dcterms:W3CDTF">2025-08-07T20:34:00Z</dcterms:modified>
</cp:coreProperties>
</file>