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A0C30" w14:textId="77777777" w:rsidR="00A41802" w:rsidRPr="00A41802" w:rsidRDefault="00A41802" w:rsidP="00A41802">
      <w:pPr>
        <w:pStyle w:val="Heading1"/>
        <w:rPr>
          <w:rFonts w:ascii="Comic Sans MS" w:hAnsi="Comic Sans MS"/>
          <w:sz w:val="24"/>
          <w:szCs w:val="24"/>
          <w:lang w:val="en-GB"/>
        </w:rPr>
      </w:pPr>
      <w:r w:rsidRPr="00A41802">
        <w:rPr>
          <w:rFonts w:ascii="Comic Sans MS" w:hAnsi="Comic Sans MS"/>
          <w:sz w:val="24"/>
          <w:szCs w:val="24"/>
          <w:lang w:val="en-GB"/>
        </w:rPr>
        <w:t>Ellergreen Nursery School and Childcare Centre's School Subject Improvement Plan 2025-2028 DRAFT: Sustainability and Climate Change</w:t>
      </w:r>
    </w:p>
    <w:p w14:paraId="22427644" w14:textId="77777777" w:rsidR="00A41802" w:rsidRPr="00A41802" w:rsidRDefault="00A41802" w:rsidP="00A41802">
      <w:pPr>
        <w:pStyle w:val="Heading1"/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Key Priority:</w:t>
      </w:r>
    </w:p>
    <w:p w14:paraId="34B5BF85" w14:textId="03A36CC7" w:rsidR="002E2C9D" w:rsidRPr="002E2C9D" w:rsidRDefault="00A41802" w:rsidP="002E2C9D">
      <w:pPr>
        <w:pStyle w:val="Heading1"/>
        <w:numPr>
          <w:ilvl w:val="0"/>
          <w:numId w:val="1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Join the National Education Nature Park (NENP)</w:t>
      </w:r>
      <w:r w:rsidR="002E2C9D" w:rsidRPr="002E2C9D">
        <w:rPr>
          <w:rFonts w:ascii="Comic Sans MS" w:hAnsi="Comic Sans MS"/>
          <w:b w:val="0"/>
          <w:bCs w:val="0"/>
          <w:sz w:val="24"/>
          <w:szCs w:val="24"/>
          <w:lang w:val="en-GB"/>
        </w:rPr>
        <w:t xml:space="preserve"> and The Eco-Schools programme </w:t>
      </w:r>
      <w:r w:rsidR="002E2C9D">
        <w:rPr>
          <w:rFonts w:ascii="Comic Sans MS" w:hAnsi="Comic Sans MS"/>
          <w:b w:val="0"/>
          <w:bCs w:val="0"/>
          <w:sz w:val="24"/>
          <w:szCs w:val="24"/>
          <w:lang w:val="en-GB"/>
        </w:rPr>
        <w:t xml:space="preserve">/ </w:t>
      </w:r>
      <w:r w:rsidR="002E2C9D" w:rsidRPr="002E2C9D">
        <w:rPr>
          <w:rFonts w:ascii="Comic Sans MS" w:hAnsi="Comic Sans MS"/>
          <w:b w:val="0"/>
          <w:bCs w:val="0"/>
          <w:sz w:val="24"/>
          <w:szCs w:val="24"/>
          <w:lang w:val="en-GB"/>
        </w:rPr>
        <w:t>Green Flag Award.</w:t>
      </w:r>
    </w:p>
    <w:p w14:paraId="6ABFC699" w14:textId="5C69D6A3" w:rsidR="00A41802" w:rsidRPr="00A41802" w:rsidRDefault="00A41802" w:rsidP="002E2C9D">
      <w:pPr>
        <w:pStyle w:val="Heading1"/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This initiative will serve as a vital tool in implementing change throughout Ellergreen Nursery School and Childcare Centre. By engaging with NENP</w:t>
      </w:r>
      <w:r w:rsidR="002E2C9D">
        <w:rPr>
          <w:rFonts w:ascii="Comic Sans MS" w:hAnsi="Comic Sans MS"/>
          <w:b w:val="0"/>
          <w:bCs w:val="0"/>
          <w:sz w:val="24"/>
          <w:szCs w:val="24"/>
          <w:lang w:val="en-GB"/>
        </w:rPr>
        <w:t xml:space="preserve"> and </w:t>
      </w:r>
      <w:r w:rsidR="002E2C9D" w:rsidRPr="002E2C9D">
        <w:rPr>
          <w:rFonts w:ascii="Comic Sans MS" w:hAnsi="Comic Sans MS"/>
          <w:b w:val="0"/>
          <w:bCs w:val="0"/>
          <w:sz w:val="24"/>
          <w:szCs w:val="24"/>
          <w:lang w:val="en-GB"/>
        </w:rPr>
        <w:t>The Eco-Schools programme / Green Flag Award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, we will create enriching learning opportunities focused on nature.</w:t>
      </w:r>
    </w:p>
    <w:p w14:paraId="5A32C8C0" w14:textId="77777777" w:rsidR="00A41802" w:rsidRPr="00A41802" w:rsidRDefault="00A41802" w:rsidP="00A41802">
      <w:pPr>
        <w:pStyle w:val="Heading1"/>
        <w:numPr>
          <w:ilvl w:val="0"/>
          <w:numId w:val="1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Refine curriculum opportunities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br/>
        <w:t>Incorporate NENP learning activities into our existing curriculum, ensuring children engage with hands-on experiences in nature which foster a deeper understanding of their environment.</w:t>
      </w:r>
    </w:p>
    <w:p w14:paraId="694C608A" w14:textId="65C26BD8" w:rsidR="00A41802" w:rsidRPr="00A41802" w:rsidRDefault="00A41802" w:rsidP="00A41802">
      <w:pPr>
        <w:pStyle w:val="Heading1"/>
        <w:numPr>
          <w:ilvl w:val="0"/>
          <w:numId w:val="1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Establish ‘green spaces’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br/>
      </w:r>
      <w:r w:rsidR="002E2C9D">
        <w:rPr>
          <w:rFonts w:ascii="Comic Sans MS" w:hAnsi="Comic Sans MS"/>
          <w:b w:val="0"/>
          <w:bCs w:val="0"/>
          <w:sz w:val="24"/>
          <w:szCs w:val="24"/>
          <w:lang w:val="en-GB"/>
        </w:rPr>
        <w:t>Continue to i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dentify areas within the school and Childcare premises that can be transformed into green spaces, encouraging biodiversity and outdoor learning.</w:t>
      </w:r>
    </w:p>
    <w:p w14:paraId="32207277" w14:textId="77777777" w:rsidR="00A41802" w:rsidRPr="00A41802" w:rsidRDefault="00A41802" w:rsidP="00A41802">
      <w:pPr>
        <w:pStyle w:val="Heading1"/>
        <w:numPr>
          <w:ilvl w:val="0"/>
          <w:numId w:val="1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Foster understanding of sustainability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br/>
        <w:t>Guide children in grasping the importance of sustainability and climate change, nurturing a sense of responsibility towards their environment.</w:t>
      </w:r>
    </w:p>
    <w:p w14:paraId="79CADC3F" w14:textId="77777777" w:rsidR="00A41802" w:rsidRDefault="00A41802" w:rsidP="00A41802">
      <w:pPr>
        <w:pStyle w:val="Heading1"/>
        <w:rPr>
          <w:rFonts w:ascii="Comic Sans MS" w:hAnsi="Comic Sans MS"/>
          <w:b w:val="0"/>
          <w:bCs w:val="0"/>
          <w:sz w:val="24"/>
          <w:szCs w:val="24"/>
          <w:lang w:val="en-GB"/>
        </w:rPr>
      </w:pPr>
    </w:p>
    <w:p w14:paraId="4FB5CCD8" w14:textId="77777777" w:rsidR="00A41802" w:rsidRDefault="00A41802" w:rsidP="00A41802">
      <w:pPr>
        <w:pStyle w:val="Heading1"/>
        <w:rPr>
          <w:rFonts w:ascii="Comic Sans MS" w:hAnsi="Comic Sans MS"/>
          <w:b w:val="0"/>
          <w:bCs w:val="0"/>
          <w:sz w:val="24"/>
          <w:szCs w:val="24"/>
          <w:lang w:val="en-GB"/>
        </w:rPr>
      </w:pPr>
    </w:p>
    <w:p w14:paraId="21D3FB07" w14:textId="76705D3C" w:rsidR="00A41802" w:rsidRPr="00A41802" w:rsidRDefault="00A41802" w:rsidP="00A41802">
      <w:pPr>
        <w:pStyle w:val="Heading1"/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Required Improvements:</w:t>
      </w:r>
    </w:p>
    <w:p w14:paraId="5C51ED12" w14:textId="77777777" w:rsidR="00A41802" w:rsidRPr="00A41802" w:rsidRDefault="00A41802" w:rsidP="00A41802">
      <w:pPr>
        <w:pStyle w:val="Heading1"/>
        <w:numPr>
          <w:ilvl w:val="0"/>
          <w:numId w:val="2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Decarbonisation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br/>
        <w:t>Implement measures to reduce carbon output across the school and Childcare Centre, including eco-friendly practices for children and staff.</w:t>
      </w:r>
    </w:p>
    <w:p w14:paraId="0A3427A5" w14:textId="77777777" w:rsidR="00A41802" w:rsidRPr="00A41802" w:rsidRDefault="00A41802" w:rsidP="00A41802">
      <w:pPr>
        <w:pStyle w:val="Heading1"/>
        <w:numPr>
          <w:ilvl w:val="0"/>
          <w:numId w:val="2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Biodiversity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br/>
        <w:t>Utilise outdoor provision areas to maximise habitats, allowing children to explore and learn about diverse ecosystems.</w:t>
      </w:r>
    </w:p>
    <w:p w14:paraId="0DE1A96E" w14:textId="555C8E02" w:rsidR="00A41802" w:rsidRPr="00A41802" w:rsidRDefault="00A41802" w:rsidP="00A41802">
      <w:pPr>
        <w:pStyle w:val="Heading1"/>
        <w:numPr>
          <w:ilvl w:val="0"/>
          <w:numId w:val="2"/>
        </w:numPr>
        <w:rPr>
          <w:rFonts w:ascii="Comic Sans MS" w:hAnsi="Comic Sans MS"/>
          <w:b w:val="0"/>
          <w:bCs w:val="0"/>
          <w:sz w:val="24"/>
          <w:szCs w:val="24"/>
          <w:lang w:val="en-GB"/>
        </w:rPr>
      </w:pP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Climate Education and Green Skills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br/>
      </w:r>
      <w:r w:rsidR="002E2C9D">
        <w:rPr>
          <w:rFonts w:ascii="Comic Sans MS" w:hAnsi="Comic Sans MS"/>
          <w:b w:val="0"/>
          <w:bCs w:val="0"/>
          <w:sz w:val="24"/>
          <w:szCs w:val="24"/>
          <w:lang w:val="en-GB"/>
        </w:rPr>
        <w:t xml:space="preserve">Continue to  develop </w:t>
      </w:r>
      <w:r w:rsidRPr="00A41802">
        <w:rPr>
          <w:rFonts w:ascii="Comic Sans MS" w:hAnsi="Comic Sans MS"/>
          <w:b w:val="0"/>
          <w:bCs w:val="0"/>
          <w:sz w:val="24"/>
          <w:szCs w:val="24"/>
          <w:lang w:val="en-GB"/>
        </w:rPr>
        <w:t>the curriculum to include focused carpet / group time on climate education and green skills, fostering a generation of environmentally conscious individuals.</w:t>
      </w:r>
    </w:p>
    <w:p w14:paraId="564A0EFD" w14:textId="77777777" w:rsidR="00A41802" w:rsidRDefault="00A41802">
      <w:pPr>
        <w:pStyle w:val="Heading1"/>
      </w:pPr>
    </w:p>
    <w:p w14:paraId="6335ACDD" w14:textId="77777777" w:rsidR="00A41802" w:rsidRDefault="00A41802">
      <w:pPr>
        <w:pStyle w:val="Heading1"/>
      </w:pPr>
    </w:p>
    <w:p w14:paraId="15DBB3E0" w14:textId="77777777" w:rsidR="009776CA" w:rsidRDefault="009776CA">
      <w:pPr>
        <w:pStyle w:val="Heading1"/>
      </w:pPr>
    </w:p>
    <w:tbl>
      <w:tblPr>
        <w:tblW w:w="14316" w:type="dxa"/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559"/>
        <w:gridCol w:w="2976"/>
        <w:gridCol w:w="2268"/>
        <w:gridCol w:w="2977"/>
        <w:gridCol w:w="1701"/>
        <w:gridCol w:w="1134"/>
        <w:gridCol w:w="1701"/>
      </w:tblGrid>
      <w:tr w:rsidR="00A41802" w:rsidRPr="00A41802" w14:paraId="0680FE5B" w14:textId="77777777" w:rsidTr="00A41802">
        <w:trPr>
          <w:tblHeader/>
        </w:trPr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3E8B3AD3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Objective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7E5C86D1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t>Strategies and Actions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3EACFBC8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t>Success Criteria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0D440B3D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t>Monitoring and Evaluation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066FE600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0DD74261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t>Timeline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6A6A6" w:themeFill="background1" w:themeFillShade="A6"/>
            <w:noWrap/>
          </w:tcPr>
          <w:p w14:paraId="161A3571" w14:textId="77777777" w:rsidR="00320502" w:rsidRPr="00A41802" w:rsidRDefault="002E2C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b/>
                <w:bCs/>
                <w:sz w:val="20"/>
                <w:szCs w:val="20"/>
              </w:rPr>
              <w:t>Resources and Budget</w:t>
            </w:r>
          </w:p>
        </w:tc>
      </w:tr>
      <w:tr w:rsidR="00A41802" w:rsidRPr="00A41802" w14:paraId="49EC2019" w14:textId="77777777" w:rsidTr="00A41802"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DAA956B" w14:textId="5C82DBB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Embed sustainability into everyday practice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32F1BA" w14:textId="5D706BAC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 xml:space="preserve">- Develop and deliver a termly theme based on sustainability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climate change </w:t>
            </w:r>
            <w:r w:rsidRPr="00A41802">
              <w:rPr>
                <w:rFonts w:ascii="Comic Sans MS" w:hAnsi="Comic Sans MS"/>
                <w:sz w:val="20"/>
                <w:szCs w:val="20"/>
              </w:rPr>
              <w:t>integrating stories, role play, outdoor learning and investigations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Incorporate daily routines for recycling paper and plastics, reusing materials for craft activities, and discussing choices with children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Create child-led sustainability displays showcasing ideas such as turning off taps, reusing materials, and caring for plants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Implement a 'Sustainable Star</w:t>
            </w:r>
            <w:r w:rsidR="009776CA">
              <w:rPr>
                <w:rFonts w:ascii="Comic Sans MS" w:hAnsi="Comic Sans MS"/>
                <w:sz w:val="20"/>
                <w:szCs w:val="20"/>
              </w:rPr>
              <w:t>s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' initiative, </w:t>
            </w:r>
            <w:proofErr w:type="spellStart"/>
            <w:r w:rsidRPr="00A41802">
              <w:rPr>
                <w:rFonts w:ascii="Comic Sans MS" w:hAnsi="Comic Sans MS"/>
                <w:sz w:val="20"/>
                <w:szCs w:val="20"/>
              </w:rPr>
              <w:t>recognising</w:t>
            </w:r>
            <w:proofErr w:type="spellEnd"/>
            <w:r w:rsidRPr="00A41802">
              <w:rPr>
                <w:rFonts w:ascii="Comic Sans MS" w:hAnsi="Comic Sans MS"/>
                <w:sz w:val="20"/>
                <w:szCs w:val="20"/>
              </w:rPr>
              <w:t xml:space="preserve"> children’s actions towards eco-friendly </w:t>
            </w:r>
            <w:proofErr w:type="spellStart"/>
            <w:r w:rsidRPr="00A41802">
              <w:rPr>
                <w:rFonts w:ascii="Comic Sans MS" w:hAnsi="Comic Sans MS"/>
                <w:sz w:val="20"/>
                <w:szCs w:val="20"/>
              </w:rPr>
              <w:t>behaviours</w:t>
            </w:r>
            <w:proofErr w:type="spellEnd"/>
            <w:r w:rsidR="009776CA">
              <w:rPr>
                <w:rFonts w:ascii="Comic Sans MS" w:hAnsi="Comic Sans MS"/>
                <w:sz w:val="20"/>
                <w:szCs w:val="20"/>
              </w:rPr>
              <w:t xml:space="preserve"> using </w:t>
            </w:r>
            <w:r w:rsidR="009776CA">
              <w:rPr>
                <w:rFonts w:ascii="Comic Sans MS" w:hAnsi="Comic Sans MS"/>
                <w:sz w:val="20"/>
                <w:szCs w:val="20"/>
              </w:rPr>
              <w:lastRenderedPageBreak/>
              <w:t>stickers and star jar as a  whole class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team.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704DD4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- Children demonstrate understanding of simple sustainability concepts through discussion and play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Learning environments include consistent sustainability messaging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All staff plan and track sustainability-related learning outcomes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668F03" w14:textId="08E50884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Weekly planning and provision audits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Practitioner and SLT-led learning walks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Floor books documenting eco-learning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Feedback from families and pupil voice observations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894D7E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Nursery Leadership Team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Classroom Practitioners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6EA7B9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2025–2026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2552F5" w14:textId="44FD33F2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£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Pr="00A41802">
              <w:rPr>
                <w:rFonts w:ascii="Comic Sans MS" w:hAnsi="Comic Sans MS"/>
                <w:sz w:val="20"/>
                <w:szCs w:val="20"/>
              </w:rPr>
              <w:t>50 for compost bins, age-appropriate sustainability books, curriculum resources, and display materials</w:t>
            </w:r>
          </w:p>
        </w:tc>
      </w:tr>
      <w:tr w:rsidR="00A41802" w:rsidRPr="00A41802" w14:paraId="05B31A7A" w14:textId="77777777" w:rsidTr="00A41802"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98478A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Develop an eco-friendly nursery environment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FD2531" w14:textId="59DDDF20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 xml:space="preserve">- Establish a Green Flag Eco Committee involving staff, governors, parents and child representation through </w:t>
            </w:r>
            <w:proofErr w:type="spellStart"/>
            <w:r w:rsidRPr="00A41802">
              <w:rPr>
                <w:rFonts w:ascii="Comic Sans MS" w:hAnsi="Comic Sans MS"/>
                <w:sz w:val="20"/>
                <w:szCs w:val="20"/>
              </w:rPr>
              <w:t>pictoral</w:t>
            </w:r>
            <w:proofErr w:type="spellEnd"/>
            <w:r w:rsidRPr="00A41802">
              <w:rPr>
                <w:rFonts w:ascii="Comic Sans MS" w:hAnsi="Comic Sans MS"/>
                <w:sz w:val="20"/>
                <w:szCs w:val="20"/>
              </w:rPr>
              <w:t xml:space="preserve"> communication and c</w:t>
            </w:r>
            <w:r w:rsidR="009776CA">
              <w:rPr>
                <w:rFonts w:ascii="Comic Sans MS" w:hAnsi="Comic Sans MS"/>
                <w:sz w:val="20"/>
                <w:szCs w:val="20"/>
              </w:rPr>
              <w:t>arpet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776CA">
              <w:rPr>
                <w:rFonts w:ascii="Comic Sans MS" w:hAnsi="Comic Sans MS"/>
                <w:sz w:val="20"/>
                <w:szCs w:val="20"/>
              </w:rPr>
              <w:t>group times.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Undertake an environmental review of waste, energy, water, and biodiversity within the </w:t>
            </w:r>
            <w:r w:rsidR="00447CDC">
              <w:rPr>
                <w:rFonts w:ascii="Comic Sans MS" w:hAnsi="Comic Sans MS"/>
                <w:sz w:val="20"/>
                <w:szCs w:val="20"/>
              </w:rPr>
              <w:t>school and Childcare Centre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</w:t>
            </w:r>
            <w:r w:rsidR="009776CA">
              <w:rPr>
                <w:rFonts w:ascii="Comic Sans MS" w:hAnsi="Comic Sans MS"/>
                <w:sz w:val="20"/>
                <w:szCs w:val="20"/>
              </w:rPr>
              <w:t>Continue to d</w:t>
            </w:r>
            <w:r w:rsidRPr="00A41802">
              <w:rPr>
                <w:rFonts w:ascii="Comic Sans MS" w:hAnsi="Comic Sans MS"/>
                <w:sz w:val="20"/>
                <w:szCs w:val="20"/>
              </w:rPr>
              <w:t>evelop an on-site growing space including raised beds, bug hotels, herb patches and water butts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Introduce outdoor learning sessions to plant, tend and harvest crops, linked to healthy eating and seasonal observation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- Create a nature journal for</w:t>
            </w:r>
            <w:r w:rsidR="009776CA">
              <w:rPr>
                <w:rFonts w:ascii="Comic Sans MS" w:hAnsi="Comic Sans MS"/>
                <w:sz w:val="20"/>
                <w:szCs w:val="20"/>
              </w:rPr>
              <w:t xml:space="preserve"> 3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 class</w:t>
            </w:r>
            <w:r w:rsidR="009776CA">
              <w:rPr>
                <w:rFonts w:ascii="Comic Sans MS" w:hAnsi="Comic Sans MS"/>
                <w:sz w:val="20"/>
                <w:szCs w:val="20"/>
              </w:rPr>
              <w:t>es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 to track environmental changes and species observed around the </w:t>
            </w:r>
            <w:r w:rsidR="009776CA">
              <w:rPr>
                <w:rFonts w:ascii="Comic Sans MS" w:hAnsi="Comic Sans MS"/>
                <w:sz w:val="20"/>
                <w:szCs w:val="20"/>
              </w:rPr>
              <w:t>Garden.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889B26" w14:textId="210A3B3B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- Nursery achieves Eco-</w:t>
            </w:r>
            <w:r w:rsidR="00447CDC">
              <w:rPr>
                <w:rFonts w:ascii="Comic Sans MS" w:hAnsi="Comic Sans MS"/>
                <w:sz w:val="20"/>
                <w:szCs w:val="20"/>
              </w:rPr>
              <w:t>Green Flag Award.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Children are regularly engaging with the natural environment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Staff </w:t>
            </w:r>
            <w:r>
              <w:rPr>
                <w:rFonts w:ascii="Comic Sans MS" w:hAnsi="Comic Sans MS"/>
                <w:sz w:val="20"/>
                <w:szCs w:val="20"/>
              </w:rPr>
              <w:t>and som</w:t>
            </w:r>
            <w:r w:rsidR="00447CDC">
              <w:rPr>
                <w:rFonts w:ascii="Comic Sans MS" w:hAnsi="Comic Sans MS"/>
                <w:sz w:val="20"/>
                <w:szCs w:val="20"/>
              </w:rPr>
              <w:t>e children can talk about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 improvements made to grounds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Evidence of reduced waste and increase in biodiversity-related activities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B4E330" w14:textId="3F18E348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Termly review of Eco-action plan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Site audits with photo evidence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7C6EDF" w14:textId="4E8FF26F" w:rsidR="00320502" w:rsidRPr="00A41802" w:rsidRDefault="00447C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SLT</w:t>
            </w:r>
            <w:r w:rsidR="002E2C9D" w:rsidRPr="00A41802">
              <w:rPr>
                <w:rFonts w:ascii="Comic Sans MS" w:hAnsi="Comic Sans MS"/>
                <w:sz w:val="20"/>
                <w:szCs w:val="20"/>
              </w:rPr>
              <w:br/>
              <w:t>Nursery Practitioners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B630F7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2025–2027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811FF0" w14:textId="10099385" w:rsidR="00320502" w:rsidRPr="00A41802" w:rsidRDefault="00447C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</w:t>
            </w:r>
            <w:r w:rsidR="002E2C9D">
              <w:rPr>
                <w:rFonts w:ascii="Comic Sans MS" w:hAnsi="Comic Sans MS"/>
                <w:sz w:val="20"/>
                <w:szCs w:val="20"/>
              </w:rPr>
              <w:t xml:space="preserve">400 </w:t>
            </w:r>
            <w:r w:rsidR="002E2C9D" w:rsidRPr="00A41802">
              <w:rPr>
                <w:rFonts w:ascii="Comic Sans MS" w:hAnsi="Comic Sans MS"/>
                <w:sz w:val="20"/>
                <w:szCs w:val="20"/>
              </w:rPr>
              <w:t>for raised beds, soil, seedlings, child-size tools, bug hotels, nature signage, water butts</w:t>
            </w:r>
          </w:p>
        </w:tc>
      </w:tr>
      <w:tr w:rsidR="00A41802" w:rsidRPr="00A41802" w14:paraId="1F00D6D6" w14:textId="77777777" w:rsidTr="00A41802"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0B6E19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Enhance staff and parent understanding of sustainability and climate change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8B7C44" w14:textId="19DE42C0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Deliver INSET sessions on embedding sustainability in EYFS curriculum, linking to Development Matters and Characteristics of Effective Learning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</w:t>
            </w:r>
            <w:proofErr w:type="spellStart"/>
            <w:r w:rsidRPr="00A41802">
              <w:rPr>
                <w:rFonts w:ascii="Comic Sans MS" w:hAnsi="Comic Sans MS"/>
                <w:sz w:val="20"/>
                <w:szCs w:val="20"/>
              </w:rPr>
              <w:t>Organise</w:t>
            </w:r>
            <w:proofErr w:type="spellEnd"/>
            <w:r w:rsidRPr="00A41802">
              <w:rPr>
                <w:rFonts w:ascii="Comic Sans MS" w:hAnsi="Comic Sans MS"/>
                <w:sz w:val="20"/>
                <w:szCs w:val="20"/>
              </w:rPr>
              <w:t xml:space="preserve"> seasonal family workshops (e.g., ‘Autumn Wildlife Discovery’, ‘Winter Energy Savers’) encouraging adult-child interaction</w:t>
            </w:r>
            <w:r w:rsidR="00EC6F5C">
              <w:rPr>
                <w:rFonts w:ascii="Comic Sans MS" w:hAnsi="Comic Sans MS"/>
                <w:sz w:val="20"/>
                <w:szCs w:val="20"/>
              </w:rPr>
              <w:t xml:space="preserve"> or direct families to external workshops.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Di</w:t>
            </w:r>
            <w:r w:rsidR="00447CDC">
              <w:rPr>
                <w:rFonts w:ascii="Comic Sans MS" w:hAnsi="Comic Sans MS"/>
                <w:sz w:val="20"/>
                <w:szCs w:val="20"/>
              </w:rPr>
              <w:t>rect to school website - sustainability and climate change ideas.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Share sustainability </w:t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 xml:space="preserve">updates and practical tips in newsletters and </w:t>
            </w:r>
            <w:r w:rsidR="00447CDC">
              <w:rPr>
                <w:rFonts w:ascii="Comic Sans MS" w:hAnsi="Comic Sans MS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sz w:val="20"/>
                <w:szCs w:val="20"/>
              </w:rPr>
              <w:t>n Instagram and the school website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2B059D" w14:textId="2FDEB311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- All staff complete annual sustainability CPD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parental engagement in sustainability workshops or activities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Positive feedback from parents</w:t>
            </w:r>
            <w:r w:rsidR="00447CD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830166" w14:textId="57812667" w:rsidR="00447CDC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CPD reflection logs and session evaluations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Parent survey responses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Observations of staff implementation during learning walks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Samples of home learning returned/shared on tapestry</w:t>
            </w:r>
            <w:r w:rsidR="00447CD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D963B8" w14:textId="2552C9DF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Headteacher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t>SLT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Team</w:t>
            </w:r>
            <w:r w:rsidR="00447C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D3767D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2025–2026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7581CA" w14:textId="4A365C61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In-house</w:t>
            </w:r>
            <w:r w:rsidR="00447C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41802">
              <w:rPr>
                <w:rFonts w:ascii="Comic Sans MS" w:hAnsi="Comic Sans MS"/>
                <w:sz w:val="20"/>
                <w:szCs w:val="20"/>
              </w:rPr>
              <w:t>CPD delivery, printed toolkits, resource materials for parent workshops, digital parent communication tools</w:t>
            </w:r>
          </w:p>
        </w:tc>
      </w:tr>
      <w:tr w:rsidR="00A41802" w:rsidRPr="00A41802" w14:paraId="6D0314F7" w14:textId="77777777" w:rsidTr="00A41802"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3E88E9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Promote participation in national and local eco initiatives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174330" w14:textId="2095AD6B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Create an annual calendar of eco-events (e.g. Earth Day, Clean Air Day, Big Garden Birdwatch) embedded into planning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Partner with local environmental groups (e.g., wildlife trusts, allotment societies) </w:t>
            </w:r>
            <w:proofErr w:type="gramStart"/>
            <w:r w:rsidRPr="00A41802">
              <w:rPr>
                <w:rFonts w:ascii="Comic Sans MS" w:hAnsi="Comic Sans MS"/>
                <w:sz w:val="20"/>
                <w:szCs w:val="20"/>
              </w:rPr>
              <w:t>for</w:t>
            </w:r>
            <w:proofErr w:type="gramEnd"/>
            <w:r w:rsidRPr="00A4180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47CDC">
              <w:rPr>
                <w:rFonts w:ascii="Comic Sans MS" w:hAnsi="Comic Sans MS"/>
                <w:sz w:val="20"/>
                <w:szCs w:val="20"/>
              </w:rPr>
              <w:t xml:space="preserve">if </w:t>
            </w:r>
            <w:r>
              <w:rPr>
                <w:rFonts w:ascii="Comic Sans MS" w:hAnsi="Comic Sans MS"/>
                <w:sz w:val="20"/>
                <w:szCs w:val="20"/>
              </w:rPr>
              <w:t>possible,</w:t>
            </w:r>
            <w:r w:rsidR="00447C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41802">
              <w:rPr>
                <w:rFonts w:ascii="Comic Sans MS" w:hAnsi="Comic Sans MS"/>
                <w:sz w:val="20"/>
                <w:szCs w:val="20"/>
              </w:rPr>
              <w:t>guest</w:t>
            </w:r>
            <w:r w:rsidR="00447CDC">
              <w:rPr>
                <w:rFonts w:ascii="Comic Sans MS" w:hAnsi="Comic Sans MS"/>
                <w:sz w:val="20"/>
                <w:szCs w:val="20"/>
              </w:rPr>
              <w:t>s</w:t>
            </w:r>
            <w:r w:rsidRPr="00A4180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47CDC">
              <w:rPr>
                <w:rFonts w:ascii="Comic Sans MS" w:hAnsi="Comic Sans MS"/>
                <w:sz w:val="20"/>
                <w:szCs w:val="20"/>
              </w:rPr>
              <w:t>to visit.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Encourage children to contribute to ‘Ou</w:t>
            </w:r>
            <w:r w:rsidR="00447CDC">
              <w:rPr>
                <w:rFonts w:ascii="Comic Sans MS" w:hAnsi="Comic Sans MS"/>
                <w:sz w:val="20"/>
                <w:szCs w:val="20"/>
              </w:rPr>
              <w:t>r World</w:t>
            </w:r>
            <w:r w:rsidRPr="00A41802">
              <w:rPr>
                <w:rFonts w:ascii="Comic Sans MS" w:hAnsi="Comic Sans MS"/>
                <w:sz w:val="20"/>
                <w:szCs w:val="20"/>
              </w:rPr>
              <w:t>’</w:t>
            </w:r>
            <w:r w:rsidR="00447CDC">
              <w:rPr>
                <w:rFonts w:ascii="Comic Sans MS" w:hAnsi="Comic Sans MS"/>
                <w:sz w:val="20"/>
                <w:szCs w:val="20"/>
              </w:rPr>
              <w:t xml:space="preserve"> floor books </w:t>
            </w:r>
            <w:r w:rsidRPr="00A41802">
              <w:rPr>
                <w:rFonts w:ascii="Comic Sans MS" w:hAnsi="Comic Sans MS"/>
                <w:sz w:val="20"/>
                <w:szCs w:val="20"/>
              </w:rPr>
              <w:t>featuring class participation</w:t>
            </w:r>
            <w:r w:rsidR="00447CDC">
              <w:rPr>
                <w:rFonts w:ascii="Comic Sans MS" w:hAnsi="Comic Sans MS"/>
                <w:sz w:val="20"/>
                <w:szCs w:val="20"/>
              </w:rPr>
              <w:t>.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7795BAF" w14:textId="0FB9B4AE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Children actively contribute to whole-school eco experiences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BF1AD8" w14:textId="402CD4F1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- Annual eco-event calendar review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EYFS Leadership to collate participation and pupil voice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Partner and parent feedback collected via evaluation forms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Success reported in governing body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75BB3D" w14:textId="62553F84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 xml:space="preserve">Eco </w:t>
            </w:r>
            <w:proofErr w:type="gramStart"/>
            <w:r w:rsidRPr="00A41802">
              <w:rPr>
                <w:rFonts w:ascii="Comic Sans MS" w:hAnsi="Comic Sans MS"/>
                <w:sz w:val="20"/>
                <w:szCs w:val="20"/>
              </w:rPr>
              <w:t>Lead</w:t>
            </w:r>
            <w:proofErr w:type="gramEnd"/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9D0D26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>2026–2028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0E1331" w14:textId="7B728FA7" w:rsidR="00320502" w:rsidRPr="00A41802" w:rsidRDefault="0032050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41802" w:rsidRPr="00A41802" w14:paraId="581867A0" w14:textId="77777777" w:rsidTr="00A41802"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A484397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t xml:space="preserve">Reduce nursery’s </w:t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environmental footprint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55B513" w14:textId="1B719496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 xml:space="preserve">- Commission professional energy and waste audits </w:t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every two years to identify inefficiencies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Implement energy-saving initiatives: motion-sensor lights, thermostat reviews, unplugging unused equipment, classroom monitors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Introduce a paper-reduction drive: switch to digital </w:t>
            </w:r>
            <w:r w:rsidR="00EC6F5C">
              <w:rPr>
                <w:rFonts w:ascii="Comic Sans MS" w:hAnsi="Comic Sans MS"/>
                <w:sz w:val="20"/>
                <w:szCs w:val="20"/>
              </w:rPr>
              <w:t xml:space="preserve">Neli – N </w:t>
            </w:r>
            <w:r w:rsidRPr="00A41802">
              <w:rPr>
                <w:rFonts w:ascii="Comic Sans MS" w:hAnsi="Comic Sans MS"/>
                <w:sz w:val="20"/>
                <w:szCs w:val="20"/>
              </w:rPr>
              <w:t>newsletters, reuse scrap paper for mark-making/writing areas, and staff training on digital record-keeping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Source resources from sustainable suppliers and establish checks to vet new purchases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Monitor utility bills termly and seek LA support to compare local benchmarks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105CBD" w14:textId="5710FBC0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 xml:space="preserve">- At least 15% reduction in energy </w:t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and paper usage by 2028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Culture of efficiency embedded across staff team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Whole setting has visible signs promoting sustainable practice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C29966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- Review of utility bill trends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 xml:space="preserve">- Energy and procurement </w:t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audit reports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SLT monitoring and staff feedback from resource orders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- Display audits to ensure sustainability focus is visible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83B69F" w14:textId="74FDFEAA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 xml:space="preserve">School Business </w:t>
            </w: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Manager</w:t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</w:r>
            <w:r w:rsidRPr="00A41802">
              <w:rPr>
                <w:rFonts w:ascii="Comic Sans MS" w:hAnsi="Comic Sans MS"/>
                <w:sz w:val="20"/>
                <w:szCs w:val="20"/>
              </w:rPr>
              <w:br/>
              <w:t>Leadership Team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01C010" w14:textId="77777777" w:rsidR="00320502" w:rsidRPr="00A41802" w:rsidRDefault="002E2C9D">
            <w:pPr>
              <w:rPr>
                <w:rFonts w:ascii="Comic Sans MS" w:hAnsi="Comic Sans MS"/>
                <w:sz w:val="20"/>
                <w:szCs w:val="20"/>
              </w:rPr>
            </w:pPr>
            <w:r w:rsidRPr="00A41802">
              <w:rPr>
                <w:rFonts w:ascii="Comic Sans MS" w:hAnsi="Comic Sans MS"/>
                <w:sz w:val="20"/>
                <w:szCs w:val="20"/>
              </w:rPr>
              <w:lastRenderedPageBreak/>
              <w:t>2025–2028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05C19E" w14:textId="77777777" w:rsidR="00320502" w:rsidRDefault="003205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31F889" w14:textId="65F4E2A6" w:rsidR="00B075F8" w:rsidRPr="00A41802" w:rsidRDefault="00B075F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B4C4662" w14:textId="77777777" w:rsidR="002E2C9D" w:rsidRPr="00A41802" w:rsidRDefault="002E2C9D">
      <w:pPr>
        <w:rPr>
          <w:rFonts w:ascii="Comic Sans MS" w:hAnsi="Comic Sans MS"/>
          <w:sz w:val="20"/>
          <w:szCs w:val="20"/>
        </w:rPr>
      </w:pPr>
    </w:p>
    <w:sectPr w:rsidR="002E2C9D" w:rsidRPr="00A4180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A07F2B"/>
    <w:multiLevelType w:val="multilevel"/>
    <w:tmpl w:val="BD226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3054BF0"/>
    <w:multiLevelType w:val="multilevel"/>
    <w:tmpl w:val="DB5E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6839755">
    <w:abstractNumId w:val="1"/>
  </w:num>
  <w:num w:numId="2" w16cid:durableId="489371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502"/>
    <w:rsid w:val="002E2C9D"/>
    <w:rsid w:val="00320502"/>
    <w:rsid w:val="00447CDC"/>
    <w:rsid w:val="005F097F"/>
    <w:rsid w:val="007A0D8A"/>
    <w:rsid w:val="009776CA"/>
    <w:rsid w:val="00A41802"/>
    <w:rsid w:val="00B075F8"/>
    <w:rsid w:val="00EC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C60E1"/>
  <w15:docId w15:val="{E5EA5F46-00D4-4ECE-8E2B-4BCFDE149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</w:style>
  <w:style w:type="paragraph" w:styleId="Heading1">
    <w:name w:val="heading 1"/>
    <w:basedOn w:val="Normal"/>
    <w:uiPriority w:val="9"/>
    <w:qFormat/>
    <w:pP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semiHidden/>
    <w:unhideWhenUsed/>
    <w:qFormat/>
    <w:pPr>
      <w:spacing w:before="240" w:after="24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uiPriority w:val="9"/>
    <w:semiHidden/>
    <w:unhideWhenUsed/>
    <w:qFormat/>
    <w:pPr>
      <w:spacing w:before="240" w:after="240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linkStyle">
    <w:name w:val="linkStyl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Feeney</dc:creator>
  <cp:keywords/>
  <dc:description/>
  <cp:lastModifiedBy>Kerry Feeney</cp:lastModifiedBy>
  <cp:revision>2</cp:revision>
  <dcterms:created xsi:type="dcterms:W3CDTF">2025-05-20T11:40:00Z</dcterms:created>
  <dcterms:modified xsi:type="dcterms:W3CDTF">2025-05-20T11:40:00Z</dcterms:modified>
  <cp:category/>
</cp:coreProperties>
</file>